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themeColor="background2"/>
  <w:body>
    <w:tbl>
      <w:tblPr>
        <w:tblStyle w:val="Grilledutableau"/>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4A0"/>
      </w:tblPr>
      <w:tblGrid>
        <w:gridCol w:w="2336"/>
        <w:gridCol w:w="2091"/>
        <w:gridCol w:w="1702"/>
        <w:gridCol w:w="2307"/>
        <w:gridCol w:w="1302"/>
        <w:gridCol w:w="1240"/>
        <w:gridCol w:w="1949"/>
        <w:gridCol w:w="62"/>
        <w:gridCol w:w="2353"/>
      </w:tblGrid>
      <w:tr w:rsidR="003025A5" w:rsidRPr="00F77938" w:rsidTr="00F77938">
        <w:trPr>
          <w:trHeight w:val="249"/>
        </w:trPr>
        <w:tc>
          <w:tcPr>
            <w:tcW w:w="2336" w:type="dxa"/>
            <w:shd w:val="clear" w:color="auto" w:fill="BFBFBF" w:themeFill="background1" w:themeFillShade="BF"/>
          </w:tcPr>
          <w:p w:rsidR="003025A5" w:rsidRPr="00F77938" w:rsidRDefault="003025A5" w:rsidP="000E2D04">
            <w:pPr>
              <w:jc w:val="center"/>
              <w:rPr>
                <w:b/>
                <w:bCs/>
                <w:sz w:val="18"/>
                <w:szCs w:val="18"/>
              </w:rPr>
            </w:pPr>
            <w:r w:rsidRPr="00F77938">
              <w:rPr>
                <w:rFonts w:ascii="TimesNewRoman" w:cs="TimesNewRoman"/>
                <w:b/>
                <w:bCs/>
                <w:sz w:val="18"/>
                <w:szCs w:val="18"/>
              </w:rPr>
              <w:t>module d</w:t>
            </w:r>
            <w:r w:rsidRPr="00F77938">
              <w:rPr>
                <w:rFonts w:ascii="TimesNewRoman" w:cs="TimesNewRoman" w:hint="cs"/>
                <w:b/>
                <w:bCs/>
                <w:sz w:val="18"/>
                <w:szCs w:val="18"/>
              </w:rPr>
              <w:t>’</w:t>
            </w:r>
            <w:r w:rsidRPr="00F77938">
              <w:rPr>
                <w:rFonts w:ascii="TimesNewRoman" w:cs="TimesNewRoman"/>
                <w:b/>
                <w:bCs/>
                <w:sz w:val="18"/>
                <w:szCs w:val="18"/>
              </w:rPr>
              <w:t>enseignement</w:t>
            </w:r>
          </w:p>
        </w:tc>
        <w:tc>
          <w:tcPr>
            <w:tcW w:w="3793" w:type="dxa"/>
            <w:gridSpan w:val="2"/>
            <w:shd w:val="clear" w:color="auto" w:fill="BFBFBF" w:themeFill="background1" w:themeFillShade="BF"/>
          </w:tcPr>
          <w:p w:rsidR="003025A5" w:rsidRPr="00F77938" w:rsidRDefault="003025A5" w:rsidP="000E2D04">
            <w:pPr>
              <w:jc w:val="center"/>
              <w:rPr>
                <w:b/>
                <w:bCs/>
                <w:sz w:val="18"/>
                <w:szCs w:val="18"/>
              </w:rPr>
            </w:pPr>
            <w:r w:rsidRPr="00F77938">
              <w:rPr>
                <w:rFonts w:ascii="TimesNewRoman" w:cs="TimesNewRoman"/>
                <w:b/>
                <w:bCs/>
                <w:sz w:val="18"/>
                <w:szCs w:val="18"/>
              </w:rPr>
              <w:t>Famille d</w:t>
            </w:r>
            <w:r w:rsidRPr="00F77938">
              <w:rPr>
                <w:rFonts w:ascii="TimesNewRoman" w:cs="TimesNewRoman" w:hint="cs"/>
                <w:b/>
                <w:bCs/>
                <w:sz w:val="18"/>
                <w:szCs w:val="18"/>
              </w:rPr>
              <w:t>’</w:t>
            </w:r>
            <w:r w:rsidRPr="00F77938">
              <w:rPr>
                <w:rFonts w:ascii="TimesNewRoman" w:cs="TimesNewRoman"/>
                <w:b/>
                <w:bCs/>
                <w:sz w:val="18"/>
                <w:szCs w:val="18"/>
              </w:rPr>
              <w:t>APS</w:t>
            </w:r>
          </w:p>
          <w:p w:rsidR="003025A5" w:rsidRPr="00F77938" w:rsidRDefault="003025A5" w:rsidP="000141D8">
            <w:pPr>
              <w:autoSpaceDE w:val="0"/>
              <w:autoSpaceDN w:val="0"/>
              <w:adjustRightInd w:val="0"/>
              <w:jc w:val="center"/>
              <w:rPr>
                <w:rFonts w:ascii="TimesNewRoman" w:cs="TimesNewRoman"/>
                <w:b/>
                <w:bCs/>
                <w:sz w:val="18"/>
                <w:szCs w:val="18"/>
              </w:rPr>
            </w:pPr>
          </w:p>
        </w:tc>
        <w:tc>
          <w:tcPr>
            <w:tcW w:w="2307" w:type="dxa"/>
            <w:shd w:val="clear" w:color="auto" w:fill="BFBFBF" w:themeFill="background1" w:themeFillShade="BF"/>
          </w:tcPr>
          <w:p w:rsidR="003025A5" w:rsidRPr="00F77938" w:rsidRDefault="003025A5" w:rsidP="000E2D04">
            <w:pPr>
              <w:autoSpaceDE w:val="0"/>
              <w:autoSpaceDN w:val="0"/>
              <w:adjustRightInd w:val="0"/>
              <w:jc w:val="center"/>
              <w:rPr>
                <w:rFonts w:ascii="TimesNewRoman" w:cs="TimesNewRoman"/>
                <w:b/>
                <w:bCs/>
                <w:sz w:val="18"/>
                <w:szCs w:val="18"/>
              </w:rPr>
            </w:pPr>
            <w:r w:rsidRPr="00F77938">
              <w:rPr>
                <w:rFonts w:ascii="TimesNewRoman" w:cs="TimesNewRoman"/>
                <w:b/>
                <w:bCs/>
                <w:sz w:val="18"/>
                <w:szCs w:val="18"/>
              </w:rPr>
              <w:t>APS support</w:t>
            </w:r>
          </w:p>
        </w:tc>
        <w:tc>
          <w:tcPr>
            <w:tcW w:w="2542" w:type="dxa"/>
            <w:gridSpan w:val="2"/>
            <w:shd w:val="clear" w:color="auto" w:fill="BFBFBF" w:themeFill="background1" w:themeFillShade="BF"/>
          </w:tcPr>
          <w:p w:rsidR="003025A5" w:rsidRPr="00F77938" w:rsidRDefault="003025A5" w:rsidP="000E2D04">
            <w:pPr>
              <w:jc w:val="center"/>
              <w:rPr>
                <w:b/>
                <w:bCs/>
                <w:sz w:val="18"/>
                <w:szCs w:val="18"/>
              </w:rPr>
            </w:pPr>
            <w:r w:rsidRPr="00F77938">
              <w:rPr>
                <w:rFonts w:ascii="TimesNewRoman" w:cs="TimesNewRoman"/>
                <w:b/>
                <w:bCs/>
                <w:sz w:val="18"/>
                <w:szCs w:val="18"/>
              </w:rPr>
              <w:t>Niveau scolaire</w:t>
            </w:r>
          </w:p>
        </w:tc>
        <w:tc>
          <w:tcPr>
            <w:tcW w:w="2011" w:type="dxa"/>
            <w:gridSpan w:val="2"/>
            <w:shd w:val="clear" w:color="auto" w:fill="BFBFBF" w:themeFill="background1" w:themeFillShade="BF"/>
          </w:tcPr>
          <w:p w:rsidR="003025A5" w:rsidRPr="00F77938" w:rsidRDefault="003025A5" w:rsidP="000E2D04">
            <w:pPr>
              <w:jc w:val="center"/>
              <w:rPr>
                <w:b/>
                <w:bCs/>
                <w:sz w:val="18"/>
                <w:szCs w:val="18"/>
              </w:rPr>
            </w:pPr>
            <w:r w:rsidRPr="00F77938">
              <w:rPr>
                <w:rFonts w:ascii="TimesNewRoman" w:cs="TimesNewRoman"/>
                <w:b/>
                <w:bCs/>
                <w:sz w:val="18"/>
                <w:szCs w:val="18"/>
              </w:rPr>
              <w:t>N</w:t>
            </w:r>
            <w:r w:rsidRPr="00F77938">
              <w:rPr>
                <w:rFonts w:ascii="TimesNewRoman" w:cs="TimesNewRoman"/>
                <w:b/>
                <w:bCs/>
                <w:sz w:val="18"/>
                <w:szCs w:val="18"/>
              </w:rPr>
              <w:t> </w:t>
            </w:r>
            <w:r w:rsidRPr="00F77938">
              <w:rPr>
                <w:rFonts w:ascii="TimesNewRoman" w:cs="TimesNewRoman"/>
                <w:b/>
                <w:bCs/>
                <w:sz w:val="18"/>
                <w:szCs w:val="18"/>
              </w:rPr>
              <w:t xml:space="preserve"> s</w:t>
            </w:r>
            <w:r w:rsidRPr="00F77938">
              <w:rPr>
                <w:rFonts w:ascii="TimesNewRoman" w:cs="TimesNewRoman"/>
                <w:b/>
                <w:bCs/>
                <w:sz w:val="18"/>
                <w:szCs w:val="18"/>
              </w:rPr>
              <w:t>é</w:t>
            </w:r>
            <w:r w:rsidRPr="00F77938">
              <w:rPr>
                <w:rFonts w:ascii="TimesNewRoman" w:cs="TimesNewRoman"/>
                <w:b/>
                <w:bCs/>
                <w:sz w:val="18"/>
                <w:szCs w:val="18"/>
              </w:rPr>
              <w:t>ance</w:t>
            </w:r>
          </w:p>
        </w:tc>
        <w:tc>
          <w:tcPr>
            <w:tcW w:w="2353" w:type="dxa"/>
            <w:shd w:val="clear" w:color="auto" w:fill="BFBFBF" w:themeFill="background1" w:themeFillShade="BF"/>
          </w:tcPr>
          <w:p w:rsidR="003025A5" w:rsidRPr="00F77938" w:rsidRDefault="003025A5" w:rsidP="000E2D04">
            <w:pPr>
              <w:jc w:val="center"/>
              <w:rPr>
                <w:b/>
                <w:bCs/>
                <w:sz w:val="18"/>
                <w:szCs w:val="18"/>
              </w:rPr>
            </w:pPr>
            <w:r w:rsidRPr="00F77938">
              <w:rPr>
                <w:rFonts w:ascii="TimesNewRoman" w:cs="TimesNewRoman"/>
                <w:b/>
                <w:bCs/>
                <w:sz w:val="18"/>
                <w:szCs w:val="18"/>
              </w:rPr>
              <w:t>mat</w:t>
            </w:r>
            <w:r w:rsidRPr="00F77938">
              <w:rPr>
                <w:rFonts w:ascii="TimesNewRoman" w:cs="TimesNewRoman"/>
                <w:b/>
                <w:bCs/>
                <w:sz w:val="18"/>
                <w:szCs w:val="18"/>
              </w:rPr>
              <w:t>é</w:t>
            </w:r>
            <w:r w:rsidRPr="00F77938">
              <w:rPr>
                <w:rFonts w:ascii="TimesNewRoman" w:cs="TimesNewRoman"/>
                <w:b/>
                <w:bCs/>
                <w:sz w:val="18"/>
                <w:szCs w:val="18"/>
              </w:rPr>
              <w:t>riel</w:t>
            </w:r>
          </w:p>
        </w:tc>
      </w:tr>
      <w:tr w:rsidR="003025A5" w:rsidRPr="00F77938" w:rsidTr="00F77938">
        <w:trPr>
          <w:trHeight w:val="449"/>
        </w:trPr>
        <w:tc>
          <w:tcPr>
            <w:tcW w:w="2336" w:type="dxa"/>
          </w:tcPr>
          <w:p w:rsidR="003025A5" w:rsidRPr="00F77938" w:rsidRDefault="00FB0CEF" w:rsidP="003173D1">
            <w:pPr>
              <w:jc w:val="center"/>
              <w:rPr>
                <w:rFonts w:asciiTheme="majorBidi" w:hAnsiTheme="majorBidi" w:cstheme="majorBidi"/>
                <w:b/>
                <w:bCs/>
                <w:sz w:val="18"/>
                <w:szCs w:val="18"/>
              </w:rPr>
            </w:pPr>
            <w:r w:rsidRPr="00F77938">
              <w:rPr>
                <w:b/>
                <w:bCs/>
                <w:sz w:val="18"/>
                <w:szCs w:val="18"/>
              </w:rPr>
              <w:t>Prise d’initiative et pratique physique responsable</w:t>
            </w:r>
          </w:p>
        </w:tc>
        <w:tc>
          <w:tcPr>
            <w:tcW w:w="3793" w:type="dxa"/>
            <w:gridSpan w:val="2"/>
          </w:tcPr>
          <w:p w:rsidR="003025A5" w:rsidRPr="00F77938" w:rsidRDefault="003025A5" w:rsidP="003173D1">
            <w:pPr>
              <w:pStyle w:val="Titre1"/>
              <w:outlineLvl w:val="0"/>
              <w:rPr>
                <w:rFonts w:asciiTheme="majorBidi" w:hAnsiTheme="majorBidi" w:cstheme="majorBidi"/>
                <w:sz w:val="18"/>
                <w:szCs w:val="18"/>
              </w:rPr>
            </w:pPr>
            <w:r w:rsidRPr="00F77938">
              <w:rPr>
                <w:rFonts w:asciiTheme="majorBidi" w:hAnsiTheme="majorBidi" w:cstheme="majorBidi"/>
                <w:sz w:val="18"/>
                <w:szCs w:val="18"/>
              </w:rPr>
              <w:t xml:space="preserve">Athlétisme </w:t>
            </w:r>
          </w:p>
          <w:p w:rsidR="003025A5" w:rsidRPr="00F77938" w:rsidRDefault="003025A5" w:rsidP="000141D8">
            <w:pPr>
              <w:pStyle w:val="Titre1"/>
              <w:outlineLvl w:val="0"/>
              <w:rPr>
                <w:rFonts w:asciiTheme="majorBidi" w:hAnsiTheme="majorBidi" w:cstheme="majorBidi"/>
                <w:sz w:val="18"/>
                <w:szCs w:val="18"/>
              </w:rPr>
            </w:pPr>
          </w:p>
        </w:tc>
        <w:tc>
          <w:tcPr>
            <w:tcW w:w="2307" w:type="dxa"/>
          </w:tcPr>
          <w:p w:rsidR="003025A5" w:rsidRPr="00F77938" w:rsidRDefault="003025A5" w:rsidP="003173D1">
            <w:pPr>
              <w:jc w:val="center"/>
              <w:rPr>
                <w:rFonts w:asciiTheme="majorBidi" w:hAnsiTheme="majorBidi" w:cstheme="majorBidi"/>
                <w:b/>
                <w:bCs/>
                <w:sz w:val="18"/>
                <w:szCs w:val="18"/>
              </w:rPr>
            </w:pPr>
            <w:r w:rsidRPr="00F77938">
              <w:rPr>
                <w:rFonts w:asciiTheme="majorBidi" w:hAnsiTheme="majorBidi" w:cstheme="majorBidi"/>
                <w:b/>
                <w:bCs/>
                <w:sz w:val="18"/>
                <w:szCs w:val="18"/>
              </w:rPr>
              <w:t>Saut en longueur</w:t>
            </w:r>
          </w:p>
        </w:tc>
        <w:tc>
          <w:tcPr>
            <w:tcW w:w="2542" w:type="dxa"/>
            <w:gridSpan w:val="2"/>
          </w:tcPr>
          <w:p w:rsidR="003025A5" w:rsidRPr="00F77938" w:rsidRDefault="00374F10" w:rsidP="003173D1">
            <w:pPr>
              <w:tabs>
                <w:tab w:val="left" w:pos="1332"/>
              </w:tabs>
              <w:jc w:val="center"/>
              <w:rPr>
                <w:rFonts w:asciiTheme="majorBidi" w:hAnsiTheme="majorBidi" w:cstheme="majorBidi"/>
                <w:b/>
                <w:bCs/>
                <w:sz w:val="18"/>
                <w:szCs w:val="18"/>
              </w:rPr>
            </w:pPr>
            <w:r w:rsidRPr="00F77938">
              <w:rPr>
                <w:rFonts w:ascii="TimesNewRoman" w:cs="TimesNewRoman" w:hint="cs"/>
                <w:b/>
                <w:bCs/>
                <w:sz w:val="18"/>
                <w:szCs w:val="18"/>
              </w:rPr>
              <w:t>2eme ann</w:t>
            </w:r>
            <w:r w:rsidRPr="00F77938">
              <w:rPr>
                <w:rFonts w:ascii="TimesNewRoman" w:cs="TimesNewRoman"/>
                <w:b/>
                <w:bCs/>
                <w:sz w:val="18"/>
                <w:szCs w:val="18"/>
              </w:rPr>
              <w:t>é</w:t>
            </w:r>
            <w:r w:rsidRPr="00F77938">
              <w:rPr>
                <w:rFonts w:ascii="TimesNewRoman" w:cs="TimesNewRoman" w:hint="cs"/>
                <w:b/>
                <w:bCs/>
                <w:sz w:val="18"/>
                <w:szCs w:val="18"/>
              </w:rPr>
              <w:t xml:space="preserve">e </w:t>
            </w:r>
            <w:r w:rsidR="003025A5" w:rsidRPr="00F77938">
              <w:rPr>
                <w:rFonts w:asciiTheme="majorBidi" w:hAnsiTheme="majorBidi" w:cstheme="majorBidi"/>
                <w:b/>
                <w:bCs/>
                <w:sz w:val="18"/>
                <w:szCs w:val="18"/>
              </w:rPr>
              <w:t xml:space="preserve"> BAC</w:t>
            </w:r>
          </w:p>
        </w:tc>
        <w:tc>
          <w:tcPr>
            <w:tcW w:w="2011" w:type="dxa"/>
            <w:gridSpan w:val="2"/>
          </w:tcPr>
          <w:p w:rsidR="003025A5" w:rsidRPr="00F77938" w:rsidRDefault="003025A5" w:rsidP="003173D1">
            <w:pPr>
              <w:jc w:val="center"/>
              <w:rPr>
                <w:rFonts w:asciiTheme="majorBidi" w:hAnsiTheme="majorBidi" w:cstheme="majorBidi"/>
                <w:b/>
                <w:bCs/>
                <w:sz w:val="18"/>
                <w:szCs w:val="18"/>
              </w:rPr>
            </w:pPr>
            <w:r w:rsidRPr="00F77938">
              <w:rPr>
                <w:rFonts w:asciiTheme="majorBidi" w:hAnsiTheme="majorBidi" w:cstheme="majorBidi"/>
                <w:b/>
                <w:bCs/>
                <w:sz w:val="18"/>
                <w:szCs w:val="18"/>
              </w:rPr>
              <w:t>11 - 12</w:t>
            </w:r>
          </w:p>
        </w:tc>
        <w:tc>
          <w:tcPr>
            <w:tcW w:w="2353" w:type="dxa"/>
          </w:tcPr>
          <w:p w:rsidR="003025A5" w:rsidRPr="00F77938" w:rsidRDefault="003025A5" w:rsidP="003173D1">
            <w:pPr>
              <w:jc w:val="center"/>
              <w:rPr>
                <w:rFonts w:asciiTheme="majorBidi" w:hAnsiTheme="majorBidi" w:cstheme="majorBidi"/>
                <w:b/>
                <w:bCs/>
                <w:sz w:val="18"/>
                <w:szCs w:val="18"/>
              </w:rPr>
            </w:pPr>
            <w:r w:rsidRPr="00F77938">
              <w:rPr>
                <w:rFonts w:asciiTheme="majorBidi" w:hAnsiTheme="majorBidi" w:cstheme="majorBidi"/>
                <w:b/>
                <w:bCs/>
                <w:sz w:val="18"/>
                <w:szCs w:val="18"/>
              </w:rPr>
              <w:t xml:space="preserve">La fosse + plots + lattes </w:t>
            </w:r>
          </w:p>
        </w:tc>
      </w:tr>
      <w:tr w:rsidR="008A438E" w:rsidRPr="00F77938" w:rsidTr="00F77938">
        <w:trPr>
          <w:trHeight w:val="297"/>
        </w:trPr>
        <w:tc>
          <w:tcPr>
            <w:tcW w:w="2336" w:type="dxa"/>
            <w:shd w:val="clear" w:color="auto" w:fill="BFBFBF" w:themeFill="background1" w:themeFillShade="BF"/>
          </w:tcPr>
          <w:p w:rsidR="008A438E" w:rsidRPr="00F77938" w:rsidRDefault="00FB0CEF" w:rsidP="00261F36">
            <w:pPr>
              <w:jc w:val="center"/>
              <w:rPr>
                <w:b/>
                <w:bCs/>
                <w:sz w:val="18"/>
                <w:szCs w:val="18"/>
              </w:rPr>
            </w:pPr>
            <w:r w:rsidRPr="00F77938">
              <w:rPr>
                <w:rFonts w:ascii="TimesNewRoman" w:cs="TimesNewRoman"/>
                <w:b/>
                <w:bCs/>
                <w:sz w:val="18"/>
                <w:szCs w:val="18"/>
              </w:rPr>
              <w:t>OTI</w:t>
            </w:r>
          </w:p>
        </w:tc>
        <w:tc>
          <w:tcPr>
            <w:tcW w:w="13004" w:type="dxa"/>
            <w:gridSpan w:val="8"/>
          </w:tcPr>
          <w:p w:rsidR="008A438E" w:rsidRPr="00F77938" w:rsidRDefault="00FB0CEF">
            <w:pPr>
              <w:rPr>
                <w:b/>
                <w:bCs/>
                <w:sz w:val="18"/>
                <w:szCs w:val="18"/>
              </w:rPr>
            </w:pPr>
            <w:r w:rsidRPr="00F77938">
              <w:rPr>
                <w:b/>
                <w:bCs/>
                <w:sz w:val="18"/>
                <w:szCs w:val="18"/>
              </w:rPr>
              <w:t>L’élève de la 2</w:t>
            </w:r>
            <w:r w:rsidRPr="00F77938">
              <w:rPr>
                <w:b/>
                <w:bCs/>
                <w:sz w:val="18"/>
                <w:szCs w:val="18"/>
                <w:vertAlign w:val="superscript"/>
              </w:rPr>
              <w:t>ème</w:t>
            </w:r>
            <w:r w:rsidRPr="00F77938">
              <w:rPr>
                <w:b/>
                <w:bCs/>
                <w:sz w:val="18"/>
                <w:szCs w:val="18"/>
              </w:rPr>
              <w:t xml:space="preserve"> année doit pouvoir analyser différentes situations et interactions motrices et s’intégrer volontairement dans la planification et la réalisation de </w:t>
            </w:r>
            <w:r w:rsidR="0080758F" w:rsidRPr="00F77938">
              <w:rPr>
                <w:b/>
                <w:bCs/>
                <w:sz w:val="18"/>
                <w:szCs w:val="18"/>
              </w:rPr>
              <w:t>projets individuels et collectifs</w:t>
            </w:r>
            <w:r w:rsidRPr="00F77938">
              <w:rPr>
                <w:b/>
                <w:bCs/>
                <w:sz w:val="18"/>
                <w:szCs w:val="18"/>
              </w:rPr>
              <w:t>.</w:t>
            </w:r>
          </w:p>
        </w:tc>
      </w:tr>
      <w:tr w:rsidR="00FB0CEF" w:rsidRPr="00F77938" w:rsidTr="00F77938">
        <w:trPr>
          <w:trHeight w:val="297"/>
        </w:trPr>
        <w:tc>
          <w:tcPr>
            <w:tcW w:w="2336" w:type="dxa"/>
            <w:shd w:val="clear" w:color="auto" w:fill="BFBFBF" w:themeFill="background1" w:themeFillShade="BF"/>
          </w:tcPr>
          <w:p w:rsidR="00FB0CEF" w:rsidRPr="00F77938" w:rsidRDefault="00FB0CEF" w:rsidP="00261F36">
            <w:pPr>
              <w:jc w:val="center"/>
              <w:rPr>
                <w:rFonts w:ascii="TimesNewRoman" w:cs="TimesNewRoman"/>
                <w:b/>
                <w:bCs/>
                <w:sz w:val="18"/>
                <w:szCs w:val="18"/>
              </w:rPr>
            </w:pPr>
            <w:r w:rsidRPr="00F77938">
              <w:rPr>
                <w:rFonts w:ascii="TimesNewRoman" w:cs="TimesNewRoman"/>
                <w:b/>
                <w:bCs/>
                <w:sz w:val="18"/>
                <w:szCs w:val="18"/>
              </w:rPr>
              <w:t>OTC</w:t>
            </w:r>
          </w:p>
        </w:tc>
        <w:tc>
          <w:tcPr>
            <w:tcW w:w="13004" w:type="dxa"/>
            <w:gridSpan w:val="8"/>
          </w:tcPr>
          <w:p w:rsidR="00FB0CEF" w:rsidRPr="00F77938" w:rsidRDefault="00FB0CEF">
            <w:pPr>
              <w:rPr>
                <w:b/>
                <w:bCs/>
                <w:sz w:val="18"/>
                <w:szCs w:val="18"/>
              </w:rPr>
            </w:pPr>
            <w:r w:rsidRPr="00F77938">
              <w:rPr>
                <w:b/>
                <w:bCs/>
                <w:i/>
                <w:color w:val="000000"/>
                <w:sz w:val="18"/>
                <w:szCs w:val="18"/>
              </w:rPr>
              <w:t>Après avoir effectué une course d’élan progressivement accélérée, l’élève doit prendre son impulsion sur la planche d’appel, et orienter son corps vers l’avant et le haut afin de sauter une grande distance horizontale en se réceptionnant dans la fausse.</w:t>
            </w:r>
          </w:p>
        </w:tc>
      </w:tr>
      <w:tr w:rsidR="00FF2DD5" w:rsidRPr="00F77938" w:rsidTr="00F77938">
        <w:trPr>
          <w:trHeight w:val="246"/>
        </w:trPr>
        <w:tc>
          <w:tcPr>
            <w:tcW w:w="2336" w:type="dxa"/>
            <w:shd w:val="clear" w:color="auto" w:fill="BFBFBF" w:themeFill="background1" w:themeFillShade="BF"/>
          </w:tcPr>
          <w:p w:rsidR="00FF2DD5" w:rsidRPr="00F77938" w:rsidRDefault="00FF2DD5" w:rsidP="00261F36">
            <w:pPr>
              <w:jc w:val="center"/>
              <w:rPr>
                <w:b/>
                <w:bCs/>
                <w:sz w:val="18"/>
                <w:szCs w:val="18"/>
              </w:rPr>
            </w:pPr>
            <w:r w:rsidRPr="00F77938">
              <w:rPr>
                <w:rFonts w:ascii="TimesNewRoman" w:cs="TimesNewRoman"/>
                <w:b/>
                <w:bCs/>
                <w:sz w:val="18"/>
                <w:szCs w:val="18"/>
              </w:rPr>
              <w:t>objectif de la s</w:t>
            </w:r>
            <w:r w:rsidRPr="00F77938">
              <w:rPr>
                <w:rFonts w:ascii="TimesNewRoman" w:cs="TimesNewRoman"/>
                <w:b/>
                <w:bCs/>
                <w:sz w:val="18"/>
                <w:szCs w:val="18"/>
              </w:rPr>
              <w:t>é</w:t>
            </w:r>
            <w:r w:rsidRPr="00F77938">
              <w:rPr>
                <w:rFonts w:ascii="TimesNewRoman" w:cs="TimesNewRoman"/>
                <w:b/>
                <w:bCs/>
                <w:sz w:val="18"/>
                <w:szCs w:val="18"/>
              </w:rPr>
              <w:t>ance</w:t>
            </w:r>
          </w:p>
        </w:tc>
        <w:tc>
          <w:tcPr>
            <w:tcW w:w="13004" w:type="dxa"/>
            <w:gridSpan w:val="8"/>
          </w:tcPr>
          <w:p w:rsidR="00FF2DD5" w:rsidRPr="00F77938" w:rsidRDefault="00043530" w:rsidP="006962A1">
            <w:pPr>
              <w:rPr>
                <w:rFonts w:asciiTheme="majorBidi" w:hAnsiTheme="majorBidi" w:cstheme="majorBidi"/>
                <w:b/>
                <w:bCs/>
                <w:sz w:val="18"/>
                <w:szCs w:val="18"/>
              </w:rPr>
            </w:pPr>
            <w:r w:rsidRPr="00F77938">
              <w:rPr>
                <w:rFonts w:asciiTheme="majorBidi" w:hAnsiTheme="majorBidi" w:cstheme="majorBidi"/>
                <w:b/>
                <w:bCs/>
                <w:sz w:val="18"/>
                <w:szCs w:val="18"/>
              </w:rPr>
              <w:t xml:space="preserve">- </w:t>
            </w:r>
            <w:r w:rsidRPr="00F77938">
              <w:rPr>
                <w:rFonts w:ascii="Times New Roman" w:eastAsia="Calibri" w:hAnsi="Times New Roman" w:cs="Times New Roman"/>
                <w:b/>
                <w:bCs/>
                <w:sz w:val="18"/>
                <w:szCs w:val="18"/>
              </w:rPr>
              <w:t>Evaluer le degré d’apprentissage des élèves dans l’activité</w:t>
            </w:r>
          </w:p>
        </w:tc>
      </w:tr>
      <w:tr w:rsidR="00FF2DD5" w:rsidRPr="00F77938" w:rsidTr="00F77938">
        <w:trPr>
          <w:trHeight w:val="260"/>
        </w:trPr>
        <w:tc>
          <w:tcPr>
            <w:tcW w:w="2336" w:type="dxa"/>
            <w:shd w:val="clear" w:color="auto" w:fill="BFBFBF" w:themeFill="background1" w:themeFillShade="BF"/>
          </w:tcPr>
          <w:p w:rsidR="00FF2DD5" w:rsidRPr="00F77938" w:rsidRDefault="00FF2DD5" w:rsidP="00261F36">
            <w:pPr>
              <w:jc w:val="center"/>
              <w:rPr>
                <w:b/>
                <w:bCs/>
                <w:sz w:val="18"/>
                <w:szCs w:val="18"/>
              </w:rPr>
            </w:pPr>
            <w:r w:rsidRPr="00F77938">
              <w:rPr>
                <w:rFonts w:ascii="TimesNewRoman" w:cs="TimesNewRoman"/>
                <w:b/>
                <w:bCs/>
                <w:sz w:val="18"/>
                <w:szCs w:val="18"/>
              </w:rPr>
              <w:t>Etapes</w:t>
            </w:r>
          </w:p>
        </w:tc>
        <w:tc>
          <w:tcPr>
            <w:tcW w:w="2091" w:type="dxa"/>
            <w:shd w:val="clear" w:color="auto" w:fill="BFBFBF" w:themeFill="background1" w:themeFillShade="BF"/>
          </w:tcPr>
          <w:p w:rsidR="00FF2DD5" w:rsidRPr="00F77938" w:rsidRDefault="00FF2DD5" w:rsidP="00375BEB">
            <w:pPr>
              <w:jc w:val="center"/>
              <w:rPr>
                <w:rFonts w:ascii="Tahoma" w:hAnsi="Tahoma" w:cs="Tahoma"/>
                <w:b/>
                <w:bCs/>
                <w:sz w:val="18"/>
                <w:szCs w:val="18"/>
                <w:u w:val="single"/>
              </w:rPr>
            </w:pPr>
            <w:r w:rsidRPr="00F77938">
              <w:rPr>
                <w:rFonts w:ascii="Tahoma" w:hAnsi="Tahoma" w:cs="Tahoma"/>
                <w:b/>
                <w:bCs/>
                <w:sz w:val="18"/>
                <w:szCs w:val="18"/>
                <w:u w:val="single"/>
              </w:rPr>
              <w:t>But</w:t>
            </w:r>
          </w:p>
        </w:tc>
        <w:tc>
          <w:tcPr>
            <w:tcW w:w="5311" w:type="dxa"/>
            <w:gridSpan w:val="3"/>
            <w:tcBorders>
              <w:right w:val="dashDotStroked" w:sz="24" w:space="0" w:color="auto"/>
            </w:tcBorders>
            <w:shd w:val="clear" w:color="auto" w:fill="BFBFBF" w:themeFill="background1" w:themeFillShade="BF"/>
          </w:tcPr>
          <w:p w:rsidR="00FF2DD5" w:rsidRPr="00F77938" w:rsidRDefault="00FF2DD5" w:rsidP="00261F36">
            <w:pPr>
              <w:jc w:val="center"/>
              <w:rPr>
                <w:rFonts w:ascii="Tahoma" w:hAnsi="Tahoma" w:cs="Tahoma"/>
                <w:b/>
                <w:bCs/>
                <w:sz w:val="18"/>
                <w:szCs w:val="18"/>
                <w:u w:val="single"/>
              </w:rPr>
            </w:pPr>
            <w:r w:rsidRPr="00F77938">
              <w:rPr>
                <w:rFonts w:ascii="Tahoma" w:hAnsi="Tahoma" w:cs="Tahoma"/>
                <w:b/>
                <w:bCs/>
                <w:sz w:val="18"/>
                <w:szCs w:val="18"/>
                <w:u w:val="single"/>
              </w:rPr>
              <w:t>Contenu</w:t>
            </w:r>
          </w:p>
        </w:tc>
        <w:tc>
          <w:tcPr>
            <w:tcW w:w="3189" w:type="dxa"/>
            <w:gridSpan w:val="2"/>
            <w:tcBorders>
              <w:left w:val="dashDotStroked" w:sz="24" w:space="0" w:color="auto"/>
              <w:right w:val="dashDotStroked" w:sz="24" w:space="0" w:color="auto"/>
            </w:tcBorders>
            <w:shd w:val="clear" w:color="auto" w:fill="BFBFBF" w:themeFill="background1" w:themeFillShade="BF"/>
          </w:tcPr>
          <w:p w:rsidR="00FF2DD5" w:rsidRPr="00F77938" w:rsidRDefault="00FF2DD5" w:rsidP="00261F36">
            <w:pPr>
              <w:jc w:val="center"/>
              <w:rPr>
                <w:rFonts w:ascii="Tahoma" w:hAnsi="Tahoma" w:cs="Tahoma"/>
                <w:b/>
                <w:bCs/>
                <w:sz w:val="18"/>
                <w:szCs w:val="18"/>
                <w:u w:val="single"/>
              </w:rPr>
            </w:pPr>
            <w:r w:rsidRPr="00F77938">
              <w:rPr>
                <w:rFonts w:ascii="Tahoma" w:hAnsi="Tahoma" w:cs="Tahoma"/>
                <w:b/>
                <w:bCs/>
                <w:sz w:val="18"/>
                <w:szCs w:val="18"/>
                <w:u w:val="single"/>
              </w:rPr>
              <w:t>schémas</w:t>
            </w:r>
          </w:p>
        </w:tc>
        <w:tc>
          <w:tcPr>
            <w:tcW w:w="2413" w:type="dxa"/>
            <w:gridSpan w:val="2"/>
            <w:tcBorders>
              <w:left w:val="dashDotStroked" w:sz="24" w:space="0" w:color="auto"/>
            </w:tcBorders>
            <w:shd w:val="clear" w:color="auto" w:fill="BFBFBF" w:themeFill="background1" w:themeFillShade="BF"/>
          </w:tcPr>
          <w:p w:rsidR="00FF2DD5" w:rsidRPr="00F77938" w:rsidRDefault="00FF2DD5" w:rsidP="00261F36">
            <w:pPr>
              <w:jc w:val="center"/>
              <w:rPr>
                <w:b/>
                <w:bCs/>
                <w:sz w:val="18"/>
                <w:szCs w:val="18"/>
              </w:rPr>
            </w:pPr>
            <w:r w:rsidRPr="00F77938">
              <w:rPr>
                <w:rFonts w:ascii="Tahoma" w:hAnsi="Tahoma" w:cs="Tahoma"/>
                <w:b/>
                <w:bCs/>
                <w:sz w:val="18"/>
                <w:szCs w:val="18"/>
                <w:u w:val="single"/>
              </w:rPr>
              <w:t>Critère de réussite</w:t>
            </w:r>
            <w:r w:rsidRPr="00F77938">
              <w:rPr>
                <w:rFonts w:ascii="Tahoma" w:hAnsi="Tahoma" w:cs="Tahoma"/>
                <w:b/>
                <w:bCs/>
                <w:sz w:val="18"/>
                <w:szCs w:val="18"/>
              </w:rPr>
              <w:t> </w:t>
            </w:r>
          </w:p>
        </w:tc>
      </w:tr>
      <w:tr w:rsidR="00FF2DD5" w:rsidRPr="00F77938" w:rsidTr="00F77938">
        <w:trPr>
          <w:trHeight w:val="604"/>
        </w:trPr>
        <w:tc>
          <w:tcPr>
            <w:tcW w:w="2336" w:type="dxa"/>
            <w:shd w:val="clear" w:color="auto" w:fill="BFBFBF" w:themeFill="background1" w:themeFillShade="BF"/>
          </w:tcPr>
          <w:p w:rsidR="00FF2DD5" w:rsidRPr="00F77938" w:rsidRDefault="00B9228C" w:rsidP="006878D9">
            <w:pPr>
              <w:jc w:val="center"/>
              <w:rPr>
                <w:rFonts w:ascii="TimesNewRoman" w:cs="TimesNewRoman"/>
                <w:b/>
                <w:bCs/>
                <w:sz w:val="18"/>
                <w:szCs w:val="18"/>
              </w:rPr>
            </w:pPr>
            <w:r w:rsidRPr="00F77938">
              <w:rPr>
                <w:rFonts w:ascii="TimesNewRoman" w:cs="TimesNewRoman"/>
                <w:b/>
                <w:bCs/>
                <w:sz w:val="18"/>
                <w:szCs w:val="18"/>
              </w:rPr>
              <w:t>P</w:t>
            </w:r>
            <w:r w:rsidR="00FF2DD5" w:rsidRPr="00F77938">
              <w:rPr>
                <w:rFonts w:ascii="TimesNewRoman" w:cs="TimesNewRoman"/>
                <w:b/>
                <w:bCs/>
                <w:sz w:val="18"/>
                <w:szCs w:val="18"/>
              </w:rPr>
              <w:t>r</w:t>
            </w:r>
            <w:r w:rsidR="00FF2DD5" w:rsidRPr="00F77938">
              <w:rPr>
                <w:rFonts w:ascii="TimesNewRoman" w:cs="TimesNewRoman"/>
                <w:b/>
                <w:bCs/>
                <w:sz w:val="18"/>
                <w:szCs w:val="18"/>
              </w:rPr>
              <w:t>é</w:t>
            </w:r>
            <w:r w:rsidR="00FF2DD5" w:rsidRPr="00F77938">
              <w:rPr>
                <w:rFonts w:ascii="TimesNewRoman" w:cs="TimesNewRoman"/>
                <w:b/>
                <w:bCs/>
                <w:sz w:val="18"/>
                <w:szCs w:val="18"/>
              </w:rPr>
              <w:t>paratoire</w:t>
            </w:r>
          </w:p>
          <w:p w:rsidR="00B9228C" w:rsidRPr="00F77938" w:rsidRDefault="00B9228C" w:rsidP="006878D9">
            <w:pPr>
              <w:jc w:val="center"/>
              <w:rPr>
                <w:b/>
                <w:bCs/>
                <w:sz w:val="18"/>
                <w:szCs w:val="18"/>
              </w:rPr>
            </w:pPr>
            <w:r w:rsidRPr="00F77938">
              <w:rPr>
                <w:rFonts w:ascii="TimesNewRoman" w:cs="TimesNewRoman"/>
                <w:b/>
                <w:bCs/>
                <w:sz w:val="18"/>
                <w:szCs w:val="18"/>
              </w:rPr>
              <w:t>15min</w:t>
            </w:r>
          </w:p>
        </w:tc>
        <w:tc>
          <w:tcPr>
            <w:tcW w:w="2091" w:type="dxa"/>
          </w:tcPr>
          <w:p w:rsidR="00FF2DD5" w:rsidRPr="00F77938" w:rsidRDefault="00FF2DD5">
            <w:pPr>
              <w:rPr>
                <w:rFonts w:asciiTheme="majorBidi" w:hAnsiTheme="majorBidi" w:cstheme="majorBidi"/>
                <w:b/>
                <w:bCs/>
                <w:sz w:val="18"/>
                <w:szCs w:val="18"/>
              </w:rPr>
            </w:pPr>
            <w:r w:rsidRPr="00F77938">
              <w:rPr>
                <w:rFonts w:asciiTheme="majorBidi" w:hAnsiTheme="majorBidi" w:cstheme="majorBidi"/>
                <w:b/>
                <w:bCs/>
                <w:sz w:val="18"/>
                <w:szCs w:val="18"/>
              </w:rPr>
              <w:t>Préparer l’élève à un effort</w:t>
            </w:r>
          </w:p>
          <w:p w:rsidR="00BB5127" w:rsidRPr="00F77938" w:rsidRDefault="00BB5127">
            <w:pPr>
              <w:rPr>
                <w:rFonts w:asciiTheme="majorBidi" w:hAnsiTheme="majorBidi" w:cstheme="majorBidi"/>
                <w:b/>
                <w:bCs/>
                <w:sz w:val="18"/>
                <w:szCs w:val="18"/>
              </w:rPr>
            </w:pPr>
            <w:r w:rsidRPr="00F77938">
              <w:rPr>
                <w:rFonts w:asciiTheme="majorBidi" w:hAnsiTheme="majorBidi" w:cstheme="majorBidi"/>
                <w:b/>
                <w:bCs/>
                <w:sz w:val="18"/>
                <w:szCs w:val="18"/>
              </w:rPr>
              <w:t>Annoncer l’objectif de la séance</w:t>
            </w:r>
          </w:p>
        </w:tc>
        <w:tc>
          <w:tcPr>
            <w:tcW w:w="5311" w:type="dxa"/>
            <w:gridSpan w:val="3"/>
            <w:tcBorders>
              <w:right w:val="dashDotStroked" w:sz="24" w:space="0" w:color="auto"/>
            </w:tcBorders>
          </w:tcPr>
          <w:p w:rsidR="00BB5127" w:rsidRPr="00F77938" w:rsidRDefault="00BB5127" w:rsidP="00BB5127">
            <w:pPr>
              <w:rPr>
                <w:b/>
                <w:bCs/>
                <w:sz w:val="18"/>
                <w:szCs w:val="18"/>
              </w:rPr>
            </w:pPr>
            <w:r w:rsidRPr="00F77938">
              <w:rPr>
                <w:rFonts w:asciiTheme="majorBidi" w:hAnsiTheme="majorBidi" w:cstheme="majorBidi"/>
                <w:b/>
                <w:bCs/>
                <w:sz w:val="18"/>
                <w:szCs w:val="18"/>
              </w:rPr>
              <w:t>*</w:t>
            </w:r>
            <w:r w:rsidRPr="00F77938">
              <w:rPr>
                <w:b/>
                <w:bCs/>
                <w:sz w:val="18"/>
                <w:szCs w:val="18"/>
              </w:rPr>
              <w:t xml:space="preserve"> Vérification des absences.</w:t>
            </w:r>
          </w:p>
          <w:p w:rsidR="00BB5127" w:rsidRPr="00F77938" w:rsidRDefault="00BB5127" w:rsidP="00BB5127">
            <w:pPr>
              <w:rPr>
                <w:b/>
                <w:bCs/>
                <w:sz w:val="18"/>
                <w:szCs w:val="18"/>
              </w:rPr>
            </w:pPr>
            <w:r w:rsidRPr="00F77938">
              <w:rPr>
                <w:b/>
                <w:bCs/>
                <w:sz w:val="18"/>
                <w:szCs w:val="18"/>
              </w:rPr>
              <w:t xml:space="preserve">*Echauffement général </w:t>
            </w:r>
          </w:p>
          <w:p w:rsidR="00BB5127" w:rsidRPr="00F77938" w:rsidRDefault="00BB5127" w:rsidP="00BB5127">
            <w:pPr>
              <w:rPr>
                <w:b/>
                <w:bCs/>
                <w:sz w:val="18"/>
                <w:szCs w:val="18"/>
              </w:rPr>
            </w:pPr>
            <w:r w:rsidRPr="00F77938">
              <w:rPr>
                <w:b/>
                <w:bCs/>
                <w:sz w:val="18"/>
                <w:szCs w:val="18"/>
              </w:rPr>
              <w:t xml:space="preserve">Course en petites foulées  pendant 8min </w:t>
            </w:r>
          </w:p>
          <w:p w:rsidR="00FF2DD5" w:rsidRPr="00F77938" w:rsidRDefault="00BB5127" w:rsidP="00BB5127">
            <w:pPr>
              <w:rPr>
                <w:rFonts w:asciiTheme="majorBidi" w:hAnsiTheme="majorBidi" w:cstheme="majorBidi"/>
                <w:b/>
                <w:bCs/>
                <w:sz w:val="18"/>
                <w:szCs w:val="18"/>
              </w:rPr>
            </w:pPr>
            <w:r w:rsidRPr="00F77938">
              <w:rPr>
                <w:b/>
                <w:bCs/>
                <w:sz w:val="18"/>
                <w:szCs w:val="18"/>
              </w:rPr>
              <w:t>Elévation de talon fesses, élévation de genoux + des exercices d’étirements des membres inférieur et supérieur</w:t>
            </w:r>
          </w:p>
        </w:tc>
        <w:tc>
          <w:tcPr>
            <w:tcW w:w="3189" w:type="dxa"/>
            <w:gridSpan w:val="2"/>
            <w:tcBorders>
              <w:left w:val="dashDotStroked" w:sz="24" w:space="0" w:color="auto"/>
              <w:right w:val="dashDotStroked" w:sz="24" w:space="0" w:color="auto"/>
            </w:tcBorders>
          </w:tcPr>
          <w:p w:rsidR="00FF2DD5" w:rsidRPr="00F77938" w:rsidRDefault="0051174A">
            <w:pPr>
              <w:rPr>
                <w:rFonts w:asciiTheme="majorBidi" w:hAnsiTheme="majorBidi" w:cstheme="majorBidi"/>
                <w:b/>
                <w:bCs/>
                <w:sz w:val="18"/>
                <w:szCs w:val="18"/>
              </w:rPr>
            </w:pPr>
            <w:r w:rsidRPr="00F77938">
              <w:rPr>
                <w:rFonts w:asciiTheme="majorBidi" w:hAnsiTheme="majorBidi" w:cstheme="majorBidi"/>
                <w:b/>
                <w:bCs/>
                <w:noProof/>
                <w:sz w:val="18"/>
                <w:szCs w:val="18"/>
                <w:lang w:eastAsia="fr-FR"/>
              </w:rPr>
              <w:pict>
                <v:shapetype id="_x0000_t32" coordsize="21600,21600" o:spt="32" o:oned="t" path="m,l21600,21600e" filled="f">
                  <v:path arrowok="t" fillok="f" o:connecttype="none"/>
                  <o:lock v:ext="edit" shapetype="t"/>
                </v:shapetype>
                <v:shape id="_x0000_s1046" type="#_x0000_t32" style="position:absolute;margin-left:41.3pt;margin-top:11.55pt;width:75.45pt;height:0;z-index:251678720;mso-position-horizontal-relative:text;mso-position-vertical-relative:text" o:connectortype="straight">
                  <v:stroke endarrow="block"/>
                </v:shape>
              </w:pict>
            </w:r>
            <w:r w:rsidRPr="00F77938">
              <w:rPr>
                <w:rFonts w:asciiTheme="majorBidi" w:hAnsiTheme="majorBidi" w:cstheme="majorBidi"/>
                <w:b/>
                <w:bCs/>
                <w:noProof/>
                <w:sz w:val="18"/>
                <w:szCs w:val="18"/>
                <w:lang w:eastAsia="fr-F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2" type="#_x0000_t96" style="position:absolute;margin-left:6.65pt;margin-top:8.1pt;width:7.15pt;height:7.15pt;z-index:251664384;mso-position-horizontal-relative:text;mso-position-vertical-relative:text"/>
              </w:pict>
            </w:r>
            <w:r w:rsidRPr="00F77938">
              <w:rPr>
                <w:rFonts w:asciiTheme="majorBidi" w:hAnsiTheme="majorBidi" w:cstheme="majorBidi"/>
                <w:b/>
                <w:bCs/>
                <w:noProof/>
                <w:sz w:val="18"/>
                <w:szCs w:val="18"/>
                <w:lang w:eastAsia="fr-FR"/>
              </w:rPr>
              <w:pict>
                <v:shape id="_x0000_s1031" type="#_x0000_t96" style="position:absolute;margin-left:18.2pt;margin-top:8.1pt;width:7.15pt;height:7.15pt;z-index:251663360;mso-position-horizontal-relative:text;mso-position-vertical-relative:text"/>
              </w:pict>
            </w:r>
            <w:r w:rsidRPr="00F77938">
              <w:rPr>
                <w:rFonts w:asciiTheme="majorBidi" w:hAnsiTheme="majorBidi" w:cstheme="majorBidi"/>
                <w:b/>
                <w:bCs/>
                <w:noProof/>
                <w:sz w:val="18"/>
                <w:szCs w:val="18"/>
                <w:lang w:eastAsia="fr-FR"/>
              </w:rPr>
              <w:pict>
                <v:shape id="_x0000_s1041" type="#_x0000_t96" style="position:absolute;margin-left:29.5pt;margin-top:8.1pt;width:7.15pt;height:7.15pt;z-index:251673600;mso-position-horizontal-relative:text;mso-position-vertical-relative:text"/>
              </w:pict>
            </w:r>
            <w:r w:rsidRPr="00F77938">
              <w:rPr>
                <w:rFonts w:asciiTheme="majorBidi" w:hAnsiTheme="majorBidi" w:cstheme="majorBidi"/>
                <w:b/>
                <w:bCs/>
                <w:noProof/>
                <w:sz w:val="18"/>
                <w:szCs w:val="18"/>
                <w:lang w:eastAsia="fr-FR"/>
              </w:rPr>
              <w:pict>
                <v:rect id="_x0000_s1026" style="position:absolute;margin-left:3.2pt;margin-top:8.1pt;width:129.45pt;height:42.25pt;z-index:251658240;mso-position-horizontal-relative:text;mso-position-vertical-relative:text"/>
              </w:pict>
            </w:r>
          </w:p>
          <w:p w:rsidR="00FF2DD5" w:rsidRPr="00F77938" w:rsidRDefault="0051174A" w:rsidP="00FF2DD5">
            <w:pPr>
              <w:rPr>
                <w:rFonts w:asciiTheme="majorBidi" w:hAnsiTheme="majorBidi" w:cstheme="majorBidi"/>
                <w:b/>
                <w:bCs/>
                <w:sz w:val="18"/>
                <w:szCs w:val="18"/>
              </w:rPr>
            </w:pPr>
            <w:r w:rsidRPr="00F77938">
              <w:rPr>
                <w:rFonts w:asciiTheme="majorBidi" w:hAnsiTheme="majorBidi" w:cstheme="majorBidi"/>
                <w:b/>
                <w:bCs/>
                <w:noProof/>
                <w:sz w:val="18"/>
                <w:szCs w:val="18"/>
                <w:lang w:eastAsia="fr-FR"/>
              </w:rPr>
              <w:pict>
                <v:shape id="_x0000_s1045" type="#_x0000_t32" style="position:absolute;margin-left:41.3pt;margin-top:28.45pt;width:75.45pt;height:0;z-index:251677696" o:connectortype="straight">
                  <v:stroke endarrow="block"/>
                </v:shape>
              </w:pict>
            </w:r>
            <w:r w:rsidRPr="00F77938">
              <w:rPr>
                <w:rFonts w:asciiTheme="majorBidi" w:hAnsiTheme="majorBidi" w:cstheme="majorBidi"/>
                <w:b/>
                <w:bCs/>
                <w:noProof/>
                <w:sz w:val="18"/>
                <w:szCs w:val="18"/>
                <w:lang w:eastAsia="fr-FR"/>
              </w:rPr>
              <w:pict>
                <v:shape id="_x0000_s1043" type="#_x0000_t32" style="position:absolute;margin-left:41.3pt;margin-top:18.75pt;width:75.45pt;height:0;z-index:251675648" o:connectortype="straight">
                  <v:stroke endarrow="block"/>
                </v:shape>
              </w:pict>
            </w:r>
            <w:r w:rsidRPr="00F77938">
              <w:rPr>
                <w:rFonts w:asciiTheme="majorBidi" w:hAnsiTheme="majorBidi" w:cstheme="majorBidi"/>
                <w:b/>
                <w:bCs/>
                <w:noProof/>
                <w:sz w:val="18"/>
                <w:szCs w:val="18"/>
                <w:lang w:eastAsia="fr-FR"/>
              </w:rPr>
              <w:pict>
                <v:shape id="_x0000_s1044" type="#_x0000_t32" style="position:absolute;margin-left:41.3pt;margin-top:9.75pt;width:75.45pt;height:0;z-index:251676672" o:connectortype="straight">
                  <v:stroke endarrow="block"/>
                </v:shape>
              </w:pict>
            </w:r>
            <w:r w:rsidRPr="00F77938">
              <w:rPr>
                <w:rFonts w:asciiTheme="majorBidi" w:hAnsiTheme="majorBidi" w:cstheme="majorBidi"/>
                <w:b/>
                <w:bCs/>
                <w:noProof/>
                <w:sz w:val="18"/>
                <w:szCs w:val="18"/>
                <w:lang w:eastAsia="fr-FR"/>
              </w:rPr>
              <w:pict>
                <v:shape id="_x0000_s1042" type="#_x0000_t32" style="position:absolute;margin-left:41.3pt;margin-top:34.2pt;width:75.45pt;height:0;z-index:251674624" o:connectortype="straight">
                  <v:stroke endarrow="block"/>
                </v:shape>
              </w:pict>
            </w:r>
            <w:r w:rsidRPr="00F77938">
              <w:rPr>
                <w:rFonts w:asciiTheme="majorBidi" w:hAnsiTheme="majorBidi" w:cstheme="majorBidi"/>
                <w:b/>
                <w:bCs/>
                <w:noProof/>
                <w:sz w:val="18"/>
                <w:szCs w:val="18"/>
                <w:lang w:eastAsia="fr-FR"/>
              </w:rPr>
              <w:pict>
                <v:shape id="_x0000_s1033" type="#_x0000_t96" style="position:absolute;margin-left:18.2pt;margin-top:4.45pt;width:7.15pt;height:7.15pt;z-index:251665408"/>
              </w:pict>
            </w:r>
            <w:r w:rsidRPr="00F77938">
              <w:rPr>
                <w:rFonts w:asciiTheme="majorBidi" w:hAnsiTheme="majorBidi" w:cstheme="majorBidi"/>
                <w:b/>
                <w:bCs/>
                <w:noProof/>
                <w:sz w:val="18"/>
                <w:szCs w:val="18"/>
                <w:lang w:eastAsia="fr-FR"/>
              </w:rPr>
              <w:pict>
                <v:shape id="_x0000_s1039" type="#_x0000_t96" style="position:absolute;margin-left:18.2pt;margin-top:30.55pt;width:7.15pt;height:7.15pt;z-index:251671552"/>
              </w:pict>
            </w:r>
            <w:r w:rsidRPr="00F77938">
              <w:rPr>
                <w:rFonts w:asciiTheme="majorBidi" w:hAnsiTheme="majorBidi" w:cstheme="majorBidi"/>
                <w:b/>
                <w:bCs/>
                <w:noProof/>
                <w:sz w:val="18"/>
                <w:szCs w:val="18"/>
                <w:lang w:eastAsia="fr-FR"/>
              </w:rPr>
              <w:pict>
                <v:shape id="_x0000_s1040" type="#_x0000_t96" style="position:absolute;margin-left:6.65pt;margin-top:30.55pt;width:7.15pt;height:7.15pt;z-index:251672576"/>
              </w:pict>
            </w:r>
            <w:r w:rsidRPr="00F77938">
              <w:rPr>
                <w:rFonts w:asciiTheme="majorBidi" w:hAnsiTheme="majorBidi" w:cstheme="majorBidi"/>
                <w:b/>
                <w:bCs/>
                <w:noProof/>
                <w:sz w:val="18"/>
                <w:szCs w:val="18"/>
                <w:lang w:eastAsia="fr-FR"/>
              </w:rPr>
              <w:pict>
                <v:shape id="_x0000_s1035" type="#_x0000_t96" style="position:absolute;margin-left:18.2pt;margin-top:14.15pt;width:7.15pt;height:7.15pt;z-index:251667456"/>
              </w:pict>
            </w:r>
            <w:r w:rsidRPr="00F77938">
              <w:rPr>
                <w:rFonts w:asciiTheme="majorBidi" w:hAnsiTheme="majorBidi" w:cstheme="majorBidi"/>
                <w:b/>
                <w:bCs/>
                <w:noProof/>
                <w:sz w:val="18"/>
                <w:szCs w:val="18"/>
                <w:lang w:eastAsia="fr-FR"/>
              </w:rPr>
              <w:pict>
                <v:shape id="_x0000_s1038" type="#_x0000_t96" style="position:absolute;margin-left:6.65pt;margin-top:21.3pt;width:7.15pt;height:7.15pt;z-index:251670528"/>
              </w:pict>
            </w:r>
            <w:r w:rsidRPr="00F77938">
              <w:rPr>
                <w:rFonts w:asciiTheme="majorBidi" w:hAnsiTheme="majorBidi" w:cstheme="majorBidi"/>
                <w:b/>
                <w:bCs/>
                <w:noProof/>
                <w:sz w:val="18"/>
                <w:szCs w:val="18"/>
                <w:lang w:eastAsia="fr-FR"/>
              </w:rPr>
              <w:pict>
                <v:shape id="_x0000_s1037" type="#_x0000_t96" style="position:absolute;margin-left:18.2pt;margin-top:21.3pt;width:7.15pt;height:7.15pt;z-index:251669504"/>
              </w:pict>
            </w:r>
            <w:r w:rsidRPr="00F77938">
              <w:rPr>
                <w:rFonts w:asciiTheme="majorBidi" w:hAnsiTheme="majorBidi" w:cstheme="majorBidi"/>
                <w:b/>
                <w:bCs/>
                <w:noProof/>
                <w:sz w:val="18"/>
                <w:szCs w:val="18"/>
                <w:lang w:eastAsia="fr-FR"/>
              </w:rPr>
              <w:pict>
                <v:shape id="_x0000_s1036" type="#_x0000_t96" style="position:absolute;margin-left:6.65pt;margin-top:11.6pt;width:7.15pt;height:7.15pt;z-index:251668480"/>
              </w:pict>
            </w:r>
            <w:r w:rsidRPr="00F77938">
              <w:rPr>
                <w:rFonts w:asciiTheme="majorBidi" w:hAnsiTheme="majorBidi" w:cstheme="majorBidi"/>
                <w:b/>
                <w:bCs/>
                <w:noProof/>
                <w:sz w:val="18"/>
                <w:szCs w:val="18"/>
                <w:lang w:eastAsia="fr-FR"/>
              </w:rPr>
              <w:pict>
                <v:shape id="_x0000_s1034" type="#_x0000_t96" style="position:absolute;margin-left:6.65pt;margin-top:2.6pt;width:7.15pt;height:7.15pt;z-index:251666432"/>
              </w:pict>
            </w:r>
            <w:r w:rsidRPr="00F77938">
              <w:rPr>
                <w:rFonts w:asciiTheme="majorBidi" w:hAnsiTheme="majorBidi" w:cstheme="majorBidi"/>
                <w:b/>
                <w:bCs/>
                <w:noProof/>
                <w:sz w:val="18"/>
                <w:szCs w:val="18"/>
                <w:lang w:eastAsia="fr-FR"/>
              </w:rPr>
              <w:pict>
                <v:shape id="_x0000_s1030" type="#_x0000_t96" style="position:absolute;margin-left:29.5pt;margin-top:30.55pt;width:7.15pt;height:7.15pt;z-index:251662336"/>
              </w:pict>
            </w:r>
            <w:r w:rsidRPr="00F77938">
              <w:rPr>
                <w:rFonts w:asciiTheme="majorBidi" w:hAnsiTheme="majorBidi" w:cstheme="majorBidi"/>
                <w:b/>
                <w:bCs/>
                <w:noProof/>
                <w:sz w:val="18"/>
                <w:szCs w:val="18"/>
                <w:lang w:eastAsia="fr-FR"/>
              </w:rPr>
              <w:pict>
                <v:shape id="_x0000_s1029" type="#_x0000_t96" style="position:absolute;margin-left:29.5pt;margin-top:21.3pt;width:7.15pt;height:7.15pt;z-index:251661312"/>
              </w:pict>
            </w:r>
            <w:r w:rsidRPr="00F77938">
              <w:rPr>
                <w:rFonts w:asciiTheme="majorBidi" w:hAnsiTheme="majorBidi" w:cstheme="majorBidi"/>
                <w:b/>
                <w:bCs/>
                <w:noProof/>
                <w:sz w:val="18"/>
                <w:szCs w:val="18"/>
                <w:lang w:eastAsia="fr-FR"/>
              </w:rPr>
              <w:pict>
                <v:shape id="_x0000_s1028" type="#_x0000_t96" style="position:absolute;margin-left:29.5pt;margin-top:11.6pt;width:7.15pt;height:7.15pt;z-index:251660288"/>
              </w:pict>
            </w:r>
            <w:r w:rsidRPr="00F77938">
              <w:rPr>
                <w:rFonts w:asciiTheme="majorBidi" w:hAnsiTheme="majorBidi" w:cstheme="majorBidi"/>
                <w:b/>
                <w:bCs/>
                <w:noProof/>
                <w:sz w:val="18"/>
                <w:szCs w:val="18"/>
                <w:lang w:eastAsia="fr-FR"/>
              </w:rPr>
              <w:pict>
                <v:shape id="_x0000_s1027" type="#_x0000_t96" style="position:absolute;margin-left:29.5pt;margin-top:4.45pt;width:7.15pt;height:7.15pt;z-index:251659264"/>
              </w:pict>
            </w:r>
          </w:p>
        </w:tc>
        <w:tc>
          <w:tcPr>
            <w:tcW w:w="2413" w:type="dxa"/>
            <w:gridSpan w:val="2"/>
            <w:tcBorders>
              <w:left w:val="dashDotStroked" w:sz="24" w:space="0" w:color="auto"/>
            </w:tcBorders>
          </w:tcPr>
          <w:p w:rsidR="00FF2DD5" w:rsidRPr="00F77938" w:rsidRDefault="00FF2DD5">
            <w:pPr>
              <w:rPr>
                <w:rFonts w:asciiTheme="majorBidi" w:hAnsiTheme="majorBidi" w:cstheme="majorBidi"/>
                <w:b/>
                <w:bCs/>
                <w:sz w:val="18"/>
                <w:szCs w:val="18"/>
              </w:rPr>
            </w:pPr>
          </w:p>
          <w:p w:rsidR="00FF2DD5" w:rsidRPr="00F77938" w:rsidRDefault="00FF2DD5" w:rsidP="00FF2DD5">
            <w:pPr>
              <w:rPr>
                <w:rFonts w:asciiTheme="majorBidi" w:hAnsiTheme="majorBidi" w:cstheme="majorBidi"/>
                <w:b/>
                <w:bCs/>
                <w:sz w:val="18"/>
                <w:szCs w:val="18"/>
              </w:rPr>
            </w:pPr>
            <w:r w:rsidRPr="00F77938">
              <w:rPr>
                <w:rFonts w:asciiTheme="majorBidi" w:hAnsiTheme="majorBidi" w:cstheme="majorBidi"/>
                <w:b/>
                <w:bCs/>
                <w:sz w:val="18"/>
                <w:szCs w:val="18"/>
              </w:rPr>
              <w:t xml:space="preserve">Engagement moteur des élèves </w:t>
            </w:r>
          </w:p>
        </w:tc>
      </w:tr>
      <w:tr w:rsidR="00FF2DD5" w:rsidRPr="00F77938" w:rsidTr="00F77938">
        <w:trPr>
          <w:trHeight w:val="1895"/>
        </w:trPr>
        <w:tc>
          <w:tcPr>
            <w:tcW w:w="2336" w:type="dxa"/>
            <w:vMerge w:val="restart"/>
            <w:shd w:val="clear" w:color="auto" w:fill="BFBFBF" w:themeFill="background1" w:themeFillShade="BF"/>
          </w:tcPr>
          <w:p w:rsidR="00FF2DD5" w:rsidRPr="00F77938" w:rsidRDefault="00FF2DD5" w:rsidP="00261F36">
            <w:pPr>
              <w:jc w:val="center"/>
              <w:rPr>
                <w:rFonts w:ascii="TimesNewRoman" w:cs="TimesNewRoman"/>
                <w:b/>
                <w:bCs/>
                <w:sz w:val="18"/>
                <w:szCs w:val="18"/>
              </w:rPr>
            </w:pPr>
          </w:p>
          <w:p w:rsidR="00FF2DD5" w:rsidRPr="00F77938" w:rsidRDefault="00FF2DD5" w:rsidP="00261F36">
            <w:pPr>
              <w:jc w:val="center"/>
              <w:rPr>
                <w:rFonts w:ascii="TimesNewRoman" w:cs="TimesNewRoman"/>
                <w:b/>
                <w:bCs/>
                <w:sz w:val="18"/>
                <w:szCs w:val="18"/>
              </w:rPr>
            </w:pPr>
          </w:p>
          <w:p w:rsidR="00FF2DD5" w:rsidRPr="00F77938" w:rsidRDefault="00FF2DD5" w:rsidP="00261F36">
            <w:pPr>
              <w:jc w:val="center"/>
              <w:rPr>
                <w:rFonts w:ascii="TimesNewRoman" w:cs="TimesNewRoman"/>
                <w:b/>
                <w:bCs/>
                <w:sz w:val="18"/>
                <w:szCs w:val="18"/>
              </w:rPr>
            </w:pPr>
          </w:p>
          <w:p w:rsidR="00FF2DD5" w:rsidRPr="00F77938" w:rsidRDefault="00FF2DD5" w:rsidP="00261F36">
            <w:pPr>
              <w:jc w:val="center"/>
              <w:rPr>
                <w:rFonts w:ascii="TimesNewRoman" w:cs="TimesNewRoman"/>
                <w:b/>
                <w:bCs/>
                <w:sz w:val="18"/>
                <w:szCs w:val="18"/>
              </w:rPr>
            </w:pPr>
          </w:p>
          <w:p w:rsidR="00FF2DD5" w:rsidRPr="00F77938" w:rsidRDefault="00FF2DD5" w:rsidP="00261F36">
            <w:pPr>
              <w:jc w:val="center"/>
              <w:rPr>
                <w:rFonts w:ascii="TimesNewRoman" w:cs="TimesNewRoman"/>
                <w:b/>
                <w:bCs/>
                <w:sz w:val="18"/>
                <w:szCs w:val="18"/>
              </w:rPr>
            </w:pPr>
          </w:p>
          <w:p w:rsidR="00FF2DD5" w:rsidRPr="00F77938" w:rsidRDefault="00B9228C" w:rsidP="00261F36">
            <w:pPr>
              <w:jc w:val="center"/>
              <w:rPr>
                <w:rFonts w:ascii="TimesNewRoman" w:cs="TimesNewRoman"/>
                <w:b/>
                <w:bCs/>
                <w:sz w:val="18"/>
                <w:szCs w:val="18"/>
              </w:rPr>
            </w:pPr>
            <w:r w:rsidRPr="00F77938">
              <w:rPr>
                <w:rFonts w:ascii="TimesNewRoman" w:cs="TimesNewRoman"/>
                <w:b/>
                <w:bCs/>
                <w:sz w:val="18"/>
                <w:szCs w:val="18"/>
              </w:rPr>
              <w:t>F</w:t>
            </w:r>
            <w:r w:rsidR="00FF2DD5" w:rsidRPr="00F77938">
              <w:rPr>
                <w:rFonts w:ascii="TimesNewRoman" w:cs="TimesNewRoman"/>
                <w:b/>
                <w:bCs/>
                <w:sz w:val="18"/>
                <w:szCs w:val="18"/>
              </w:rPr>
              <w:t>ondamentale</w:t>
            </w:r>
          </w:p>
          <w:p w:rsidR="00B9228C" w:rsidRPr="00F77938" w:rsidRDefault="00B9228C" w:rsidP="00261F36">
            <w:pPr>
              <w:jc w:val="center"/>
              <w:rPr>
                <w:rFonts w:ascii="TimesNewRoman" w:cs="TimesNewRoman"/>
                <w:b/>
                <w:bCs/>
                <w:sz w:val="18"/>
                <w:szCs w:val="18"/>
              </w:rPr>
            </w:pPr>
          </w:p>
          <w:p w:rsidR="00B9228C" w:rsidRPr="00F77938" w:rsidRDefault="00B9228C" w:rsidP="00261F36">
            <w:pPr>
              <w:jc w:val="center"/>
              <w:rPr>
                <w:b/>
                <w:bCs/>
                <w:sz w:val="18"/>
                <w:szCs w:val="18"/>
              </w:rPr>
            </w:pPr>
            <w:r w:rsidRPr="00F77938">
              <w:rPr>
                <w:rFonts w:ascii="TimesNewRoman" w:cs="TimesNewRoman"/>
                <w:b/>
                <w:bCs/>
                <w:sz w:val="18"/>
                <w:szCs w:val="18"/>
              </w:rPr>
              <w:t>70min</w:t>
            </w:r>
          </w:p>
        </w:tc>
        <w:tc>
          <w:tcPr>
            <w:tcW w:w="2091" w:type="dxa"/>
            <w:vMerge w:val="restart"/>
          </w:tcPr>
          <w:p w:rsidR="00FF2DD5" w:rsidRPr="00F77938" w:rsidRDefault="00FF2DD5" w:rsidP="006D0789">
            <w:pPr>
              <w:rPr>
                <w:rFonts w:asciiTheme="majorBidi" w:hAnsiTheme="majorBidi" w:cstheme="majorBidi"/>
                <w:b/>
                <w:bCs/>
                <w:sz w:val="18"/>
                <w:szCs w:val="18"/>
              </w:rPr>
            </w:pPr>
            <w:r w:rsidRPr="00F77938">
              <w:rPr>
                <w:rFonts w:asciiTheme="majorBidi" w:hAnsiTheme="majorBidi" w:cstheme="majorBidi"/>
                <w:b/>
                <w:bCs/>
                <w:sz w:val="18"/>
                <w:szCs w:val="18"/>
              </w:rPr>
              <w:t xml:space="preserve">Passer le parcours dans un temps minimal </w:t>
            </w:r>
          </w:p>
          <w:p w:rsidR="00FF2DD5" w:rsidRPr="00F77938" w:rsidRDefault="00FF2DD5" w:rsidP="006D0789">
            <w:pPr>
              <w:rPr>
                <w:rFonts w:asciiTheme="majorBidi" w:hAnsiTheme="majorBidi" w:cstheme="majorBidi"/>
                <w:b/>
                <w:bCs/>
                <w:sz w:val="18"/>
                <w:szCs w:val="18"/>
              </w:rPr>
            </w:pPr>
          </w:p>
          <w:p w:rsidR="00FF2DD5" w:rsidRPr="00F77938" w:rsidRDefault="00FF2DD5">
            <w:pPr>
              <w:rPr>
                <w:rFonts w:asciiTheme="majorBidi" w:hAnsiTheme="majorBidi" w:cstheme="majorBidi"/>
                <w:b/>
                <w:bCs/>
                <w:sz w:val="18"/>
                <w:szCs w:val="18"/>
              </w:rPr>
            </w:pPr>
          </w:p>
          <w:p w:rsidR="00FF2DD5" w:rsidRPr="00F77938" w:rsidRDefault="00FF2DD5">
            <w:pPr>
              <w:rPr>
                <w:rFonts w:asciiTheme="majorBidi" w:hAnsiTheme="majorBidi" w:cstheme="majorBidi"/>
                <w:b/>
                <w:bCs/>
                <w:sz w:val="18"/>
                <w:szCs w:val="18"/>
              </w:rPr>
            </w:pPr>
          </w:p>
          <w:p w:rsidR="008F3D46" w:rsidRPr="00F77938" w:rsidRDefault="008F3D46">
            <w:pPr>
              <w:rPr>
                <w:rFonts w:asciiTheme="majorBidi" w:hAnsiTheme="majorBidi" w:cstheme="majorBidi"/>
                <w:b/>
                <w:bCs/>
                <w:sz w:val="18"/>
                <w:szCs w:val="18"/>
              </w:rPr>
            </w:pPr>
          </w:p>
          <w:p w:rsidR="008F3D46" w:rsidRPr="00F77938" w:rsidRDefault="008F3D46">
            <w:pPr>
              <w:rPr>
                <w:rFonts w:asciiTheme="majorBidi" w:hAnsiTheme="majorBidi" w:cstheme="majorBidi"/>
                <w:b/>
                <w:bCs/>
                <w:sz w:val="18"/>
                <w:szCs w:val="18"/>
              </w:rPr>
            </w:pPr>
          </w:p>
          <w:p w:rsidR="00FF2DD5" w:rsidRPr="00F77938" w:rsidRDefault="00FF2DD5" w:rsidP="00054706">
            <w:pPr>
              <w:rPr>
                <w:rFonts w:asciiTheme="majorBidi" w:hAnsiTheme="majorBidi" w:cstheme="majorBidi"/>
                <w:b/>
                <w:bCs/>
                <w:sz w:val="18"/>
                <w:szCs w:val="18"/>
              </w:rPr>
            </w:pPr>
            <w:r w:rsidRPr="00F77938">
              <w:rPr>
                <w:rFonts w:asciiTheme="majorBidi" w:hAnsiTheme="majorBidi" w:cstheme="majorBidi"/>
                <w:b/>
                <w:bCs/>
                <w:sz w:val="18"/>
                <w:szCs w:val="18"/>
              </w:rPr>
              <w:t>Réaliser un saut après une course a</w:t>
            </w:r>
            <w:r w:rsidR="00B9228C" w:rsidRPr="00F77938">
              <w:rPr>
                <w:rFonts w:asciiTheme="majorBidi" w:hAnsiTheme="majorBidi" w:cstheme="majorBidi"/>
                <w:b/>
                <w:bCs/>
                <w:sz w:val="18"/>
                <w:szCs w:val="18"/>
              </w:rPr>
              <w:t xml:space="preserve">ccéléré </w:t>
            </w:r>
          </w:p>
        </w:tc>
        <w:tc>
          <w:tcPr>
            <w:tcW w:w="5311" w:type="dxa"/>
            <w:gridSpan w:val="3"/>
            <w:vMerge w:val="restart"/>
            <w:tcBorders>
              <w:right w:val="dashDotStroked" w:sz="24" w:space="0" w:color="auto"/>
            </w:tcBorders>
          </w:tcPr>
          <w:p w:rsidR="00FF2DD5" w:rsidRPr="00F77938" w:rsidRDefault="00FF2DD5" w:rsidP="004828C0">
            <w:pPr>
              <w:rPr>
                <w:rFonts w:ascii="Arial" w:hAnsi="Arial" w:cs="Arial"/>
                <w:b/>
                <w:bCs/>
                <w:i/>
                <w:sz w:val="16"/>
                <w:szCs w:val="16"/>
                <w:u w:val="single"/>
              </w:rPr>
            </w:pPr>
            <w:r w:rsidRPr="00F77938">
              <w:rPr>
                <w:rFonts w:ascii="Arial" w:hAnsi="Arial" w:cs="Arial"/>
                <w:b/>
                <w:bCs/>
                <w:i/>
                <w:sz w:val="16"/>
                <w:szCs w:val="16"/>
                <w:u w:val="single"/>
              </w:rPr>
              <w:t>Situation 1(20min)</w:t>
            </w:r>
          </w:p>
          <w:p w:rsidR="00FF2DD5" w:rsidRPr="00F77938" w:rsidRDefault="00FF2DD5" w:rsidP="004828C0">
            <w:pPr>
              <w:rPr>
                <w:rFonts w:ascii="Arial" w:hAnsi="Arial" w:cs="Arial"/>
                <w:b/>
                <w:bCs/>
                <w:i/>
                <w:sz w:val="16"/>
                <w:szCs w:val="16"/>
                <w:u w:val="single"/>
              </w:rPr>
            </w:pPr>
          </w:p>
          <w:p w:rsidR="00FF2DD5" w:rsidRPr="00F77938" w:rsidRDefault="00FF2DD5" w:rsidP="000A544B">
            <w:pPr>
              <w:rPr>
                <w:rFonts w:ascii="Tahoma" w:hAnsi="Tahoma" w:cs="Tahoma"/>
                <w:b/>
                <w:bCs/>
                <w:sz w:val="16"/>
                <w:szCs w:val="16"/>
              </w:rPr>
            </w:pPr>
            <w:r w:rsidRPr="00F77938">
              <w:rPr>
                <w:rFonts w:ascii="Tahoma" w:hAnsi="Tahoma" w:cs="Tahoma"/>
                <w:b/>
                <w:bCs/>
                <w:sz w:val="16"/>
                <w:szCs w:val="16"/>
              </w:rPr>
              <w:t>chaque élève doit passer dans un parcours</w:t>
            </w:r>
            <w:r w:rsidR="008F3D46" w:rsidRPr="00F77938">
              <w:rPr>
                <w:rFonts w:ascii="Tahoma" w:hAnsi="Tahoma" w:cs="Tahoma"/>
                <w:b/>
                <w:bCs/>
                <w:sz w:val="16"/>
                <w:szCs w:val="16"/>
              </w:rPr>
              <w:t xml:space="preserve"> (</w:t>
            </w:r>
            <w:r w:rsidR="00C67382" w:rsidRPr="00F77938">
              <w:rPr>
                <w:rFonts w:ascii="Tahoma" w:hAnsi="Tahoma" w:cs="Tahoma"/>
                <w:b/>
                <w:bCs/>
                <w:sz w:val="16"/>
                <w:szCs w:val="16"/>
              </w:rPr>
              <w:t>sauté avec un seul pied ; passé</w:t>
            </w:r>
            <w:r w:rsidR="008F3D46" w:rsidRPr="00F77938">
              <w:rPr>
                <w:rFonts w:ascii="Tahoma" w:hAnsi="Tahoma" w:cs="Tahoma"/>
                <w:b/>
                <w:bCs/>
                <w:sz w:val="16"/>
                <w:szCs w:val="16"/>
              </w:rPr>
              <w:t xml:space="preserve"> entre les plots) puis donner le témoin à son partenaire</w:t>
            </w:r>
            <w:r w:rsidRPr="00F77938">
              <w:rPr>
                <w:rFonts w:ascii="Tahoma" w:hAnsi="Tahoma" w:cs="Tahoma"/>
                <w:b/>
                <w:bCs/>
                <w:sz w:val="16"/>
                <w:szCs w:val="16"/>
              </w:rPr>
              <w:t xml:space="preserve"> pour gagner une compétition en respectant les régules de jeu</w:t>
            </w:r>
          </w:p>
          <w:p w:rsidR="00FF2DD5" w:rsidRPr="00F77938" w:rsidRDefault="00FF2DD5">
            <w:pPr>
              <w:rPr>
                <w:rFonts w:ascii="Tahoma" w:hAnsi="Tahoma" w:cs="Tahoma"/>
                <w:b/>
                <w:bCs/>
                <w:sz w:val="16"/>
                <w:szCs w:val="16"/>
              </w:rPr>
            </w:pPr>
            <w:r w:rsidRPr="00F77938">
              <w:rPr>
                <w:rFonts w:ascii="Tahoma" w:hAnsi="Tahoma" w:cs="Tahoma"/>
                <w:b/>
                <w:bCs/>
                <w:sz w:val="16"/>
                <w:szCs w:val="16"/>
                <w:u w:val="single"/>
              </w:rPr>
              <w:t>Consigne</w:t>
            </w:r>
            <w:r w:rsidRPr="00F77938">
              <w:rPr>
                <w:rFonts w:ascii="Tahoma" w:hAnsi="Tahoma" w:cs="Tahoma"/>
                <w:b/>
                <w:bCs/>
                <w:sz w:val="16"/>
                <w:szCs w:val="16"/>
              </w:rPr>
              <w:t> : la sécurité au 1</w:t>
            </w:r>
            <w:r w:rsidRPr="00F77938">
              <w:rPr>
                <w:rFonts w:ascii="Tahoma" w:hAnsi="Tahoma" w:cs="Tahoma"/>
                <w:b/>
                <w:bCs/>
                <w:sz w:val="16"/>
                <w:szCs w:val="16"/>
                <w:vertAlign w:val="superscript"/>
              </w:rPr>
              <w:t>er</w:t>
            </w:r>
            <w:r w:rsidRPr="00F77938">
              <w:rPr>
                <w:rFonts w:ascii="Tahoma" w:hAnsi="Tahoma" w:cs="Tahoma"/>
                <w:b/>
                <w:bCs/>
                <w:sz w:val="16"/>
                <w:szCs w:val="16"/>
              </w:rPr>
              <w:t xml:space="preserve"> lieu </w:t>
            </w:r>
          </w:p>
          <w:p w:rsidR="00FF2DD5" w:rsidRPr="00F77938" w:rsidRDefault="00FF2DD5">
            <w:pPr>
              <w:rPr>
                <w:rFonts w:ascii="Tahoma" w:hAnsi="Tahoma" w:cs="Tahoma"/>
                <w:b/>
                <w:bCs/>
                <w:sz w:val="16"/>
                <w:szCs w:val="16"/>
              </w:rPr>
            </w:pPr>
          </w:p>
          <w:p w:rsidR="00FF2DD5" w:rsidRPr="00F77938" w:rsidRDefault="00FF2DD5" w:rsidP="004828C0">
            <w:pPr>
              <w:rPr>
                <w:rFonts w:ascii="Arial" w:hAnsi="Arial" w:cs="Arial"/>
                <w:b/>
                <w:bCs/>
                <w:i/>
                <w:sz w:val="16"/>
                <w:szCs w:val="16"/>
                <w:u w:val="single"/>
              </w:rPr>
            </w:pPr>
            <w:r w:rsidRPr="00F77938">
              <w:rPr>
                <w:rFonts w:ascii="Arial" w:hAnsi="Arial" w:cs="Arial"/>
                <w:b/>
                <w:bCs/>
                <w:i/>
                <w:sz w:val="16"/>
                <w:szCs w:val="16"/>
                <w:u w:val="single"/>
              </w:rPr>
              <w:t>Situation2 (50min)</w:t>
            </w:r>
          </w:p>
          <w:p w:rsidR="00FF2DD5" w:rsidRPr="00F77938" w:rsidRDefault="00FF2DD5" w:rsidP="004828C0">
            <w:pPr>
              <w:rPr>
                <w:rFonts w:ascii="Arial" w:hAnsi="Arial" w:cs="Arial"/>
                <w:b/>
                <w:bCs/>
                <w:i/>
                <w:sz w:val="16"/>
                <w:szCs w:val="16"/>
                <w:u w:val="single"/>
              </w:rPr>
            </w:pPr>
          </w:p>
          <w:p w:rsidR="00FF2DD5" w:rsidRPr="00F77938" w:rsidRDefault="0051174A" w:rsidP="00B90F90">
            <w:pPr>
              <w:rPr>
                <w:rFonts w:ascii="Tahoma" w:hAnsi="Tahoma" w:cs="Tahoma"/>
                <w:b/>
                <w:bCs/>
                <w:sz w:val="16"/>
                <w:szCs w:val="16"/>
              </w:rPr>
            </w:pPr>
            <w:r w:rsidRPr="00F77938">
              <w:rPr>
                <w:b/>
                <w:bCs/>
                <w:noProof/>
                <w:sz w:val="16"/>
                <w:szCs w:val="16"/>
                <w:lang w:eastAsia="fr-FR"/>
              </w:rPr>
              <w:pict>
                <v:rect id="_x0000_s1074" style="position:absolute;margin-left:318pt;margin-top:4.1pt;width:9.85pt;height:131pt;rotation:-8217423fd;z-index:251705344"/>
              </w:pict>
            </w:r>
            <w:r w:rsidR="00C67382" w:rsidRPr="00F77938">
              <w:rPr>
                <w:rFonts w:ascii="Tahoma" w:hAnsi="Tahoma" w:cs="Tahoma"/>
                <w:b/>
                <w:bCs/>
                <w:sz w:val="16"/>
                <w:szCs w:val="16"/>
              </w:rPr>
              <w:t>Diviser le groupe classe en groupes de 8 élèves (1er groupe réalise</w:t>
            </w:r>
            <w:r w:rsidR="00FF2DD5" w:rsidRPr="00F77938">
              <w:rPr>
                <w:rFonts w:ascii="Tahoma" w:hAnsi="Tahoma" w:cs="Tahoma"/>
                <w:b/>
                <w:bCs/>
                <w:sz w:val="16"/>
                <w:szCs w:val="16"/>
              </w:rPr>
              <w:t xml:space="preserve"> 2  essais</w:t>
            </w:r>
            <w:r w:rsidR="00C67382" w:rsidRPr="00F77938">
              <w:rPr>
                <w:rFonts w:ascii="Tahoma" w:hAnsi="Tahoma" w:cs="Tahoma"/>
                <w:b/>
                <w:bCs/>
                <w:sz w:val="16"/>
                <w:szCs w:val="16"/>
              </w:rPr>
              <w:t xml:space="preserve"> pour chaque élève la 2éme groupe </w:t>
            </w:r>
            <w:r w:rsidR="00AD0CA0" w:rsidRPr="00F77938">
              <w:rPr>
                <w:rFonts w:ascii="Tahoma" w:hAnsi="Tahoma" w:cs="Tahoma"/>
                <w:b/>
                <w:bCs/>
                <w:sz w:val="16"/>
                <w:szCs w:val="16"/>
              </w:rPr>
              <w:t xml:space="preserve">s’échauffe 3éme groupe organise l’activité les autre groupes observent) le 3éme groupe réalisent les rôles suivants : 2 élèves prennent les mesures, 2 autre préparent la fosse, </w:t>
            </w:r>
            <w:r w:rsidR="00B90F90" w:rsidRPr="00F77938">
              <w:rPr>
                <w:rFonts w:ascii="Tahoma" w:hAnsi="Tahoma" w:cs="Tahoma"/>
                <w:b/>
                <w:bCs/>
                <w:sz w:val="16"/>
                <w:szCs w:val="16"/>
              </w:rPr>
              <w:t xml:space="preserve">2 font des juges (de la planche et de la fosse), </w:t>
            </w:r>
            <w:r w:rsidR="00AD0CA0" w:rsidRPr="00F77938">
              <w:rPr>
                <w:rFonts w:ascii="Tahoma" w:hAnsi="Tahoma" w:cs="Tahoma"/>
                <w:b/>
                <w:bCs/>
                <w:sz w:val="16"/>
                <w:szCs w:val="16"/>
              </w:rPr>
              <w:t xml:space="preserve">un enregistre les </w:t>
            </w:r>
            <w:r w:rsidR="00B90F90" w:rsidRPr="00F77938">
              <w:rPr>
                <w:rFonts w:ascii="Tahoma" w:hAnsi="Tahoma" w:cs="Tahoma"/>
                <w:b/>
                <w:bCs/>
                <w:sz w:val="16"/>
                <w:szCs w:val="16"/>
              </w:rPr>
              <w:t xml:space="preserve">performances et </w:t>
            </w:r>
            <w:r w:rsidR="00AD0CA0" w:rsidRPr="00F77938">
              <w:rPr>
                <w:rFonts w:ascii="Tahoma" w:hAnsi="Tahoma" w:cs="Tahoma"/>
                <w:b/>
                <w:bCs/>
                <w:sz w:val="16"/>
                <w:szCs w:val="16"/>
              </w:rPr>
              <w:t xml:space="preserve">un annonce ce qui </w:t>
            </w:r>
            <w:r w:rsidR="00B90F90" w:rsidRPr="00F77938">
              <w:rPr>
                <w:rFonts w:ascii="Tahoma" w:hAnsi="Tahoma" w:cs="Tahoma"/>
                <w:b/>
                <w:bCs/>
                <w:sz w:val="16"/>
                <w:szCs w:val="16"/>
              </w:rPr>
              <w:t>passe</w:t>
            </w:r>
          </w:p>
          <w:p w:rsidR="00FF2DD5" w:rsidRPr="00F77938" w:rsidRDefault="00FF2DD5" w:rsidP="00462F12">
            <w:pPr>
              <w:rPr>
                <w:rFonts w:ascii="Tahoma" w:hAnsi="Tahoma" w:cs="Tahoma"/>
                <w:b/>
                <w:bCs/>
                <w:sz w:val="18"/>
                <w:szCs w:val="18"/>
              </w:rPr>
            </w:pPr>
            <w:r w:rsidRPr="00F77938">
              <w:rPr>
                <w:rFonts w:ascii="Tahoma" w:hAnsi="Tahoma" w:cs="Tahoma"/>
                <w:b/>
                <w:bCs/>
                <w:sz w:val="16"/>
                <w:szCs w:val="16"/>
                <w:u w:val="single"/>
              </w:rPr>
              <w:t>Consigne</w:t>
            </w:r>
            <w:r w:rsidRPr="00F77938">
              <w:rPr>
                <w:rFonts w:ascii="Tahoma" w:hAnsi="Tahoma" w:cs="Tahoma"/>
                <w:b/>
                <w:bCs/>
                <w:sz w:val="16"/>
                <w:szCs w:val="16"/>
              </w:rPr>
              <w:t xml:space="preserve"> : assurer que la piste de course d’élan est vide avant de sauter + éloigner de la piste et de la fosse  </w:t>
            </w:r>
          </w:p>
          <w:p w:rsidR="00FF2DD5" w:rsidRPr="00F77938" w:rsidRDefault="00FF2DD5">
            <w:pPr>
              <w:rPr>
                <w:b/>
                <w:bCs/>
                <w:sz w:val="18"/>
                <w:szCs w:val="18"/>
              </w:rPr>
            </w:pPr>
          </w:p>
        </w:tc>
        <w:tc>
          <w:tcPr>
            <w:tcW w:w="3189" w:type="dxa"/>
            <w:gridSpan w:val="2"/>
            <w:tcBorders>
              <w:left w:val="dashDotStroked" w:sz="24" w:space="0" w:color="auto"/>
              <w:right w:val="dashDotStroked" w:sz="24" w:space="0" w:color="auto"/>
            </w:tcBorders>
          </w:tcPr>
          <w:p w:rsidR="00FF2DD5" w:rsidRPr="00F77938" w:rsidRDefault="0051174A">
            <w:pPr>
              <w:rPr>
                <w:b/>
                <w:bCs/>
                <w:sz w:val="18"/>
                <w:szCs w:val="18"/>
              </w:rPr>
            </w:pPr>
            <w:r w:rsidRPr="00F77938">
              <w:rPr>
                <w:b/>
                <w:bCs/>
                <w:noProof/>
                <w:sz w:val="18"/>
                <w:szCs w:val="18"/>
                <w:lang w:eastAsia="fr-FR"/>
              </w:rPr>
              <w:pict>
                <v:shape id="_x0000_s1093" type="#_x0000_t96" style="position:absolute;margin-left:22.35pt;margin-top:28.2pt;width:7.15pt;height:7.15pt;z-index:251724800;mso-position-horizontal-relative:text;mso-position-vertical-relative:text"/>
              </w:pict>
            </w:r>
            <w:r w:rsidRPr="00F77938">
              <w:rPr>
                <w:b/>
                <w:bCs/>
                <w:noProof/>
                <w:sz w:val="18"/>
                <w:szCs w:val="18"/>
                <w:lang w:eastAsia="fr-FR"/>
              </w:rPr>
              <w:pict>
                <v:shape id="_x0000_s1090" type="#_x0000_t96" style="position:absolute;margin-left:17.5pt;margin-top:93.3pt;width:7.15pt;height:7.15pt;z-index:251721728;mso-position-horizontal-relative:text;mso-position-vertical-relative:text"/>
              </w:pict>
            </w:r>
            <w:r w:rsidRPr="00F77938">
              <w:rPr>
                <w:rFonts w:asciiTheme="majorBidi" w:hAnsiTheme="majorBidi" w:cstheme="majorBidi"/>
                <w:b/>
                <w:bCs/>
                <w:noProof/>
                <w:sz w:val="18"/>
                <w:szCs w:val="18"/>
                <w:lang w:eastAsia="fr-FR"/>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72" type="#_x0000_t38" style="position:absolute;margin-left:30.65pt;margin-top:21.4pt;width:86.1pt;height:19.15pt;rotation:180;flip:y;z-index:251703296;mso-position-horizontal-relative:text;mso-position-vertical-relative:text" o:connectortype="curved" adj="-1706,365734,-162276">
                  <v:stroke endarrow="block"/>
                </v:shape>
              </w:pict>
            </w:r>
            <w:r w:rsidRPr="00F77938">
              <w:rPr>
                <w:rFonts w:asciiTheme="majorBidi" w:hAnsiTheme="majorBidi" w:cstheme="majorBidi"/>
                <w:b/>
                <w:bCs/>
                <w:noProof/>
                <w:sz w:val="18"/>
                <w:szCs w:val="18"/>
                <w:lang w:eastAsia="fr-FR"/>
              </w:rPr>
              <w:pict>
                <v:shape id="_x0000_s1071" type="#_x0000_t38" style="position:absolute;margin-left:29.5pt;margin-top:81.3pt;width:86.1pt;height:19.15pt;rotation:180;flip:y;z-index:251702272;mso-position-horizontal-relative:text;mso-position-vertical-relative:text" o:connectortype="curved" adj="-1706,365734,-162276">
                  <v:stroke endarrow="block"/>
                </v:shape>
              </w:pict>
            </w:r>
            <w:r w:rsidRPr="00F77938">
              <w:rPr>
                <w:rFonts w:asciiTheme="majorBidi" w:hAnsiTheme="majorBidi" w:cstheme="majorBidi"/>
                <w:b/>
                <w:bCs/>
                <w:noProof/>
                <w:sz w:val="18"/>
                <w:szCs w:val="18"/>
                <w:lang w:eastAsia="fr-F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68" type="#_x0000_t5" style="position:absolute;margin-left:102pt;margin-top:74.15pt;width:7.15pt;height:7.15pt;z-index:251701248;mso-position-horizontal-relative:text;mso-position-vertical-relative:text"/>
              </w:pict>
            </w:r>
            <w:r w:rsidRPr="00F77938">
              <w:rPr>
                <w:rFonts w:asciiTheme="majorBidi" w:hAnsiTheme="majorBidi" w:cstheme="majorBidi"/>
                <w:b/>
                <w:bCs/>
                <w:noProof/>
                <w:sz w:val="18"/>
                <w:szCs w:val="18"/>
                <w:lang w:eastAsia="fr-FR"/>
              </w:rPr>
              <w:pict>
                <v:shape id="_x0000_s1067" type="#_x0000_t5" style="position:absolute;margin-left:88.6pt;margin-top:74.15pt;width:7.15pt;height:7.15pt;z-index:251700224;mso-position-horizontal-relative:text;mso-position-vertical-relative:text"/>
              </w:pict>
            </w:r>
            <w:r w:rsidRPr="00F77938">
              <w:rPr>
                <w:rFonts w:asciiTheme="majorBidi" w:hAnsiTheme="majorBidi" w:cstheme="majorBidi"/>
                <w:b/>
                <w:bCs/>
                <w:noProof/>
                <w:sz w:val="18"/>
                <w:szCs w:val="18"/>
                <w:lang w:eastAsia="fr-FR"/>
              </w:rPr>
              <w:pict>
                <v:shape id="_x0000_s1066" type="#_x0000_t5" style="position:absolute;margin-left:71.75pt;margin-top:74.15pt;width:7.15pt;height:7.15pt;z-index:251699200;mso-position-horizontal-relative:text;mso-position-vertical-relative:text"/>
              </w:pict>
            </w:r>
            <w:r w:rsidRPr="00F77938">
              <w:rPr>
                <w:rFonts w:asciiTheme="majorBidi" w:hAnsiTheme="majorBidi" w:cstheme="majorBidi"/>
                <w:b/>
                <w:bCs/>
                <w:noProof/>
                <w:sz w:val="18"/>
                <w:szCs w:val="18"/>
                <w:lang w:eastAsia="fr-FR"/>
              </w:rPr>
              <w:pict>
                <v:shape id="_x0000_s1065" type="#_x0000_t5" style="position:absolute;margin-left:102pt;margin-top:13.65pt;width:7.15pt;height:7.15pt;z-index:251698176;mso-position-horizontal-relative:text;mso-position-vertical-relative:text"/>
              </w:pict>
            </w:r>
            <w:r w:rsidRPr="00F77938">
              <w:rPr>
                <w:rFonts w:asciiTheme="majorBidi" w:hAnsiTheme="majorBidi" w:cstheme="majorBidi"/>
                <w:b/>
                <w:bCs/>
                <w:noProof/>
                <w:sz w:val="18"/>
                <w:szCs w:val="18"/>
                <w:lang w:eastAsia="fr-FR"/>
              </w:rPr>
              <w:pict>
                <v:shape id="_x0000_s1064" type="#_x0000_t5" style="position:absolute;margin-left:88.6pt;margin-top:14.25pt;width:7.15pt;height:7.15pt;z-index:251697152;mso-position-horizontal-relative:text;mso-position-vertical-relative:text"/>
              </w:pict>
            </w:r>
            <w:r w:rsidRPr="00F77938">
              <w:rPr>
                <w:rFonts w:asciiTheme="majorBidi" w:hAnsiTheme="majorBidi" w:cstheme="majorBidi"/>
                <w:b/>
                <w:bCs/>
                <w:noProof/>
                <w:sz w:val="18"/>
                <w:szCs w:val="18"/>
                <w:lang w:eastAsia="fr-FR"/>
              </w:rPr>
              <w:pict>
                <v:shape id="_x0000_s1063" type="#_x0000_t5" style="position:absolute;margin-left:75.2pt;margin-top:14.15pt;width:7.15pt;height:7.15pt;z-index:251696128;mso-position-horizontal-relative:text;mso-position-vertical-relative:text"/>
              </w:pict>
            </w:r>
            <w:r w:rsidRPr="00F77938">
              <w:rPr>
                <w:rFonts w:asciiTheme="majorBidi" w:hAnsiTheme="majorBidi" w:cstheme="majorBidi"/>
                <w:b/>
                <w:bCs/>
                <w:noProof/>
                <w:sz w:val="18"/>
                <w:szCs w:val="18"/>
                <w:lang w:eastAsia="fr-FR"/>
              </w:rPr>
              <w:pict>
                <v:shape id="_x0000_s1061" type="#_x0000_t32" style="position:absolute;margin-left:59.45pt;margin-top:75.65pt;width:0;height:7.15pt;z-index:251694080;mso-position-horizontal-relative:text;mso-position-vertical-relative:text" o:connectortype="straight"/>
              </w:pict>
            </w:r>
            <w:r w:rsidRPr="00F77938">
              <w:rPr>
                <w:rFonts w:asciiTheme="majorBidi" w:hAnsiTheme="majorBidi" w:cstheme="majorBidi"/>
                <w:b/>
                <w:bCs/>
                <w:noProof/>
                <w:sz w:val="18"/>
                <w:szCs w:val="18"/>
                <w:lang w:eastAsia="fr-FR"/>
              </w:rPr>
              <w:pict>
                <v:shape id="_x0000_s1062" type="#_x0000_t32" style="position:absolute;margin-left:53.25pt;margin-top:74.35pt;width:0;height:7.15pt;z-index:251695104;mso-position-horizontal-relative:text;mso-position-vertical-relative:text" o:connectortype="straight"/>
              </w:pict>
            </w:r>
            <w:r w:rsidRPr="00F77938">
              <w:rPr>
                <w:rFonts w:asciiTheme="majorBidi" w:hAnsiTheme="majorBidi" w:cstheme="majorBidi"/>
                <w:b/>
                <w:bCs/>
                <w:noProof/>
                <w:sz w:val="18"/>
                <w:szCs w:val="18"/>
                <w:lang w:eastAsia="fr-FR"/>
              </w:rPr>
              <w:pict>
                <v:shape id="_x0000_s1060" type="#_x0000_t32" style="position:absolute;margin-left:47.45pt;margin-top:74.15pt;width:0;height:7.15pt;z-index:251693056;mso-position-horizontal-relative:text;mso-position-vertical-relative:text" o:connectortype="straight"/>
              </w:pict>
            </w:r>
            <w:r w:rsidRPr="00F77938">
              <w:rPr>
                <w:rFonts w:asciiTheme="majorBidi" w:hAnsiTheme="majorBidi" w:cstheme="majorBidi"/>
                <w:b/>
                <w:bCs/>
                <w:noProof/>
                <w:sz w:val="18"/>
                <w:szCs w:val="18"/>
                <w:lang w:eastAsia="fr-FR"/>
              </w:rPr>
              <w:pict>
                <v:shape id="_x0000_s1059" type="#_x0000_t32" style="position:absolute;margin-left:41.3pt;margin-top:74.3pt;width:0;height:7.15pt;z-index:251692032;mso-position-horizontal-relative:text;mso-position-vertical-relative:text" o:connectortype="straight"/>
              </w:pict>
            </w:r>
            <w:r w:rsidRPr="00F77938">
              <w:rPr>
                <w:rFonts w:asciiTheme="majorBidi" w:hAnsiTheme="majorBidi" w:cstheme="majorBidi"/>
                <w:b/>
                <w:bCs/>
                <w:noProof/>
                <w:sz w:val="18"/>
                <w:szCs w:val="18"/>
                <w:lang w:eastAsia="fr-FR"/>
              </w:rPr>
              <w:pict>
                <v:shape id="_x0000_s1058" type="#_x0000_t32" style="position:absolute;margin-left:59.3pt;margin-top:14.15pt;width:0;height:7.15pt;z-index:251691008;mso-position-horizontal-relative:text;mso-position-vertical-relative:text" o:connectortype="straight"/>
              </w:pict>
            </w:r>
            <w:r w:rsidRPr="00F77938">
              <w:rPr>
                <w:rFonts w:asciiTheme="majorBidi" w:hAnsiTheme="majorBidi" w:cstheme="majorBidi"/>
                <w:b/>
                <w:bCs/>
                <w:noProof/>
                <w:sz w:val="18"/>
                <w:szCs w:val="18"/>
                <w:lang w:eastAsia="fr-FR"/>
              </w:rPr>
              <w:pict>
                <v:shape id="_x0000_s1057" type="#_x0000_t32" style="position:absolute;margin-left:53.75pt;margin-top:14.15pt;width:0;height:7.15pt;z-index:251689984;mso-position-horizontal-relative:text;mso-position-vertical-relative:text" o:connectortype="straight"/>
              </w:pict>
            </w:r>
            <w:r w:rsidRPr="00F77938">
              <w:rPr>
                <w:rFonts w:asciiTheme="majorBidi" w:hAnsiTheme="majorBidi" w:cstheme="majorBidi"/>
                <w:b/>
                <w:bCs/>
                <w:noProof/>
                <w:sz w:val="18"/>
                <w:szCs w:val="18"/>
                <w:lang w:eastAsia="fr-FR"/>
              </w:rPr>
              <w:pict>
                <v:shape id="_x0000_s1056" type="#_x0000_t32" style="position:absolute;margin-left:48.2pt;margin-top:14.15pt;width:0;height:7.15pt;z-index:251688960;mso-position-horizontal-relative:text;mso-position-vertical-relative:text" o:connectortype="straight"/>
              </w:pict>
            </w:r>
            <w:r w:rsidRPr="00F77938">
              <w:rPr>
                <w:rFonts w:asciiTheme="majorBidi" w:hAnsiTheme="majorBidi" w:cstheme="majorBidi"/>
                <w:b/>
                <w:bCs/>
                <w:noProof/>
                <w:sz w:val="18"/>
                <w:szCs w:val="18"/>
                <w:lang w:eastAsia="fr-FR"/>
              </w:rPr>
              <w:pict>
                <v:shape id="_x0000_s1055" type="#_x0000_t32" style="position:absolute;margin-left:41.3pt;margin-top:14.15pt;width:0;height:7.15pt;z-index:251687936;mso-position-horizontal-relative:text;mso-position-vertical-relative:text" o:connectortype="straight"/>
              </w:pict>
            </w:r>
            <w:r w:rsidRPr="00F77938">
              <w:rPr>
                <w:rFonts w:asciiTheme="majorBidi" w:hAnsiTheme="majorBidi" w:cstheme="majorBidi"/>
                <w:b/>
                <w:bCs/>
                <w:noProof/>
                <w:sz w:val="18"/>
                <w:szCs w:val="18"/>
                <w:lang w:eastAsia="fr-FR"/>
              </w:rPr>
              <w:pict>
                <v:shape id="_x0000_s1051" type="#_x0000_t96" style="position:absolute;margin-left:3.2pt;margin-top:74.15pt;width:7.15pt;height:7.15pt;z-index:251683840;mso-position-horizontal-relative:text;mso-position-vertical-relative:text"/>
              </w:pict>
            </w:r>
            <w:r w:rsidRPr="00F77938">
              <w:rPr>
                <w:rFonts w:asciiTheme="majorBidi" w:hAnsiTheme="majorBidi" w:cstheme="majorBidi"/>
                <w:b/>
                <w:bCs/>
                <w:noProof/>
                <w:sz w:val="18"/>
                <w:szCs w:val="18"/>
                <w:lang w:eastAsia="fr-FR"/>
              </w:rPr>
              <w:pict>
                <v:shape id="_x0000_s1053" type="#_x0000_t96" style="position:absolute;margin-left:11.5pt;margin-top:74.15pt;width:7.15pt;height:7.15pt;z-index:251685888;mso-position-horizontal-relative:text;mso-position-vertical-relative:text"/>
              </w:pict>
            </w:r>
            <w:r w:rsidRPr="00F77938">
              <w:rPr>
                <w:rFonts w:asciiTheme="majorBidi" w:hAnsiTheme="majorBidi" w:cstheme="majorBidi"/>
                <w:b/>
                <w:bCs/>
                <w:noProof/>
                <w:sz w:val="18"/>
                <w:szCs w:val="18"/>
                <w:lang w:eastAsia="fr-FR"/>
              </w:rPr>
              <w:pict>
                <v:shape id="_x0000_s1054" type="#_x0000_t96" style="position:absolute;margin-left:-3.95pt;margin-top:74.15pt;width:7.15pt;height:7.15pt;z-index:251686912;mso-position-horizontal-relative:text;mso-position-vertical-relative:text"/>
              </w:pict>
            </w:r>
            <w:r w:rsidRPr="00F77938">
              <w:rPr>
                <w:rFonts w:asciiTheme="majorBidi" w:hAnsiTheme="majorBidi" w:cstheme="majorBidi"/>
                <w:b/>
                <w:bCs/>
                <w:noProof/>
                <w:sz w:val="18"/>
                <w:szCs w:val="18"/>
                <w:lang w:eastAsia="fr-FR"/>
              </w:rPr>
              <w:pict>
                <v:shape id="_x0000_s1050" type="#_x0000_t96" style="position:absolute;margin-left:18.65pt;margin-top:74.15pt;width:7.15pt;height:7.15pt;z-index:251682816;mso-position-horizontal-relative:text;mso-position-vertical-relative:text"/>
              </w:pict>
            </w:r>
            <w:r w:rsidRPr="00F77938">
              <w:rPr>
                <w:rFonts w:asciiTheme="majorBidi" w:hAnsiTheme="majorBidi" w:cstheme="majorBidi"/>
                <w:b/>
                <w:bCs/>
                <w:noProof/>
                <w:sz w:val="18"/>
                <w:szCs w:val="18"/>
                <w:lang w:eastAsia="fr-FR"/>
              </w:rPr>
              <w:pict>
                <v:shape id="_x0000_s1049" type="#_x0000_t96" style="position:absolute;margin-left:4.35pt;margin-top:14.15pt;width:7.15pt;height:7.15pt;z-index:251681792;mso-position-horizontal-relative:text;mso-position-vertical-relative:text"/>
              </w:pict>
            </w:r>
            <w:r w:rsidRPr="00F77938">
              <w:rPr>
                <w:rFonts w:asciiTheme="majorBidi" w:hAnsiTheme="majorBidi" w:cstheme="majorBidi"/>
                <w:b/>
                <w:bCs/>
                <w:noProof/>
                <w:sz w:val="18"/>
                <w:szCs w:val="18"/>
                <w:lang w:eastAsia="fr-FR"/>
              </w:rPr>
              <w:pict>
                <v:shape id="_x0000_s1052" type="#_x0000_t96" style="position:absolute;margin-left:-3.95pt;margin-top:14.15pt;width:7.15pt;height:7.15pt;z-index:251684864;mso-position-horizontal-relative:text;mso-position-vertical-relative:text"/>
              </w:pict>
            </w:r>
            <w:r w:rsidRPr="00F77938">
              <w:rPr>
                <w:rFonts w:asciiTheme="majorBidi" w:hAnsiTheme="majorBidi" w:cstheme="majorBidi"/>
                <w:b/>
                <w:bCs/>
                <w:noProof/>
                <w:sz w:val="18"/>
                <w:szCs w:val="18"/>
                <w:lang w:eastAsia="fr-FR"/>
              </w:rPr>
              <w:pict>
                <v:shape id="_x0000_s1047" type="#_x0000_t96" style="position:absolute;margin-left:11.5pt;margin-top:14.15pt;width:7.15pt;height:7.15pt;z-index:251679744;mso-position-horizontal-relative:text;mso-position-vertical-relative:text"/>
              </w:pict>
            </w:r>
            <w:r w:rsidRPr="00F77938">
              <w:rPr>
                <w:rFonts w:asciiTheme="majorBidi" w:hAnsiTheme="majorBidi" w:cstheme="majorBidi"/>
                <w:b/>
                <w:bCs/>
                <w:noProof/>
                <w:sz w:val="18"/>
                <w:szCs w:val="18"/>
                <w:lang w:eastAsia="fr-FR"/>
              </w:rPr>
              <w:pict>
                <v:shape id="_x0000_s1048" type="#_x0000_t96" style="position:absolute;margin-left:18.2pt;margin-top:14.15pt;width:7.15pt;height:7.15pt;z-index:251680768;mso-position-horizontal-relative:text;mso-position-vertical-relative:text"/>
              </w:pict>
            </w:r>
          </w:p>
        </w:tc>
        <w:tc>
          <w:tcPr>
            <w:tcW w:w="2413" w:type="dxa"/>
            <w:gridSpan w:val="2"/>
            <w:tcBorders>
              <w:left w:val="dashDotStroked" w:sz="24" w:space="0" w:color="auto"/>
            </w:tcBorders>
            <w:vAlign w:val="center"/>
          </w:tcPr>
          <w:p w:rsidR="00FF2DD5" w:rsidRPr="00F77938" w:rsidRDefault="00BB5127" w:rsidP="00BB5127">
            <w:pPr>
              <w:rPr>
                <w:rFonts w:ascii="Tahoma" w:hAnsi="Tahoma" w:cs="Tahoma"/>
                <w:b/>
                <w:bCs/>
                <w:sz w:val="18"/>
                <w:szCs w:val="18"/>
              </w:rPr>
            </w:pPr>
            <w:r w:rsidRPr="00F77938">
              <w:rPr>
                <w:rFonts w:ascii="Tahoma" w:hAnsi="Tahoma" w:cs="Tahoma"/>
                <w:b/>
                <w:bCs/>
                <w:sz w:val="18"/>
                <w:szCs w:val="18"/>
              </w:rPr>
              <w:t>la motivation des élèves</w:t>
            </w:r>
          </w:p>
          <w:p w:rsidR="008F3D46" w:rsidRPr="00F77938" w:rsidRDefault="008F3D46" w:rsidP="00BB5127">
            <w:pPr>
              <w:rPr>
                <w:rFonts w:ascii="Tahoma" w:hAnsi="Tahoma" w:cs="Tahoma"/>
                <w:b/>
                <w:bCs/>
                <w:sz w:val="18"/>
                <w:szCs w:val="18"/>
              </w:rPr>
            </w:pPr>
          </w:p>
          <w:p w:rsidR="00BB5127" w:rsidRPr="00F77938" w:rsidRDefault="00BB5127" w:rsidP="00BB5127">
            <w:pPr>
              <w:rPr>
                <w:rFonts w:ascii="Tahoma" w:hAnsi="Tahoma" w:cs="Tahoma"/>
                <w:b/>
                <w:bCs/>
                <w:sz w:val="18"/>
                <w:szCs w:val="18"/>
              </w:rPr>
            </w:pPr>
            <w:r w:rsidRPr="00F77938">
              <w:rPr>
                <w:rFonts w:ascii="Tahoma" w:hAnsi="Tahoma" w:cs="Tahoma"/>
                <w:b/>
                <w:bCs/>
                <w:sz w:val="18"/>
                <w:szCs w:val="18"/>
              </w:rPr>
              <w:t>une bonne organisation</w:t>
            </w:r>
          </w:p>
          <w:p w:rsidR="00BB5127" w:rsidRPr="00F77938" w:rsidRDefault="00BB5127" w:rsidP="00BB5127">
            <w:pPr>
              <w:rPr>
                <w:b/>
                <w:bCs/>
                <w:sz w:val="18"/>
                <w:szCs w:val="18"/>
              </w:rPr>
            </w:pPr>
          </w:p>
        </w:tc>
      </w:tr>
      <w:tr w:rsidR="00FF2DD5" w:rsidRPr="00F77938" w:rsidTr="00F77938">
        <w:trPr>
          <w:trHeight w:val="2290"/>
        </w:trPr>
        <w:tc>
          <w:tcPr>
            <w:tcW w:w="2336" w:type="dxa"/>
            <w:vMerge/>
            <w:shd w:val="clear" w:color="auto" w:fill="BFBFBF" w:themeFill="background1" w:themeFillShade="BF"/>
          </w:tcPr>
          <w:p w:rsidR="00FF2DD5" w:rsidRPr="00F77938" w:rsidRDefault="00FF2DD5" w:rsidP="00261F36">
            <w:pPr>
              <w:jc w:val="center"/>
              <w:rPr>
                <w:rFonts w:ascii="TimesNewRoman" w:cs="TimesNewRoman"/>
                <w:b/>
                <w:bCs/>
                <w:sz w:val="18"/>
                <w:szCs w:val="18"/>
              </w:rPr>
            </w:pPr>
          </w:p>
        </w:tc>
        <w:tc>
          <w:tcPr>
            <w:tcW w:w="2091" w:type="dxa"/>
            <w:vMerge/>
          </w:tcPr>
          <w:p w:rsidR="00FF2DD5" w:rsidRPr="00F77938" w:rsidRDefault="00FF2DD5" w:rsidP="006D0789">
            <w:pPr>
              <w:rPr>
                <w:rFonts w:asciiTheme="majorBidi" w:hAnsiTheme="majorBidi" w:cstheme="majorBidi"/>
                <w:b/>
                <w:bCs/>
                <w:sz w:val="18"/>
                <w:szCs w:val="18"/>
              </w:rPr>
            </w:pPr>
          </w:p>
        </w:tc>
        <w:tc>
          <w:tcPr>
            <w:tcW w:w="5311" w:type="dxa"/>
            <w:gridSpan w:val="3"/>
            <w:vMerge/>
            <w:tcBorders>
              <w:right w:val="dashDotStroked" w:sz="24" w:space="0" w:color="auto"/>
            </w:tcBorders>
          </w:tcPr>
          <w:p w:rsidR="00FF2DD5" w:rsidRPr="00F77938" w:rsidRDefault="00FF2DD5" w:rsidP="004828C0">
            <w:pPr>
              <w:rPr>
                <w:rFonts w:ascii="Arial" w:hAnsi="Arial" w:cs="Arial"/>
                <w:b/>
                <w:bCs/>
                <w:i/>
                <w:sz w:val="18"/>
                <w:szCs w:val="18"/>
                <w:u w:val="single"/>
              </w:rPr>
            </w:pPr>
          </w:p>
        </w:tc>
        <w:tc>
          <w:tcPr>
            <w:tcW w:w="3189" w:type="dxa"/>
            <w:gridSpan w:val="2"/>
            <w:tcBorders>
              <w:left w:val="dashDotStroked" w:sz="24" w:space="0" w:color="auto"/>
              <w:right w:val="dashDotStroked" w:sz="24" w:space="0" w:color="auto"/>
            </w:tcBorders>
          </w:tcPr>
          <w:p w:rsidR="00FF2DD5" w:rsidRPr="00F77938" w:rsidRDefault="0051174A">
            <w:pPr>
              <w:rPr>
                <w:b/>
                <w:bCs/>
                <w:sz w:val="18"/>
                <w:szCs w:val="18"/>
              </w:rPr>
            </w:pPr>
            <w:r w:rsidRPr="00F77938">
              <w:rPr>
                <w:b/>
                <w:bCs/>
                <w:noProof/>
                <w:sz w:val="18"/>
                <w:szCs w:val="18"/>
                <w:lang w:eastAsia="fr-FR"/>
              </w:rPr>
              <w:pict>
                <v:shape id="_x0000_s1100" type="#_x0000_t32" style="position:absolute;margin-left:122.75pt;margin-top:34.4pt;width:20.75pt;height:15.45pt;flip:y;z-index:251731968;mso-position-horizontal-relative:text;mso-position-vertical-relative:text" o:connectortype="straight"/>
              </w:pict>
            </w:r>
            <w:r w:rsidRPr="00F77938">
              <w:rPr>
                <w:b/>
                <w:bCs/>
                <w:noProof/>
                <w:sz w:val="18"/>
                <w:szCs w:val="18"/>
                <w:lang w:eastAsia="fr-FR"/>
              </w:rPr>
              <w:pict>
                <v:shape id="_x0000_s1095" type="#_x0000_t96" style="position:absolute;margin-left:76.1pt;margin-top:71.05pt;width:7.15pt;height:7.15pt;z-index:251726848;mso-position-horizontal-relative:text;mso-position-vertical-relative:text" fillcolor="#00b0f0"/>
              </w:pict>
            </w:r>
            <w:r w:rsidRPr="00F77938">
              <w:rPr>
                <w:b/>
                <w:bCs/>
                <w:noProof/>
                <w:sz w:val="18"/>
                <w:szCs w:val="18"/>
                <w:lang w:eastAsia="fr-FR"/>
              </w:rPr>
              <w:pict>
                <v:shape id="_x0000_s1097" type="#_x0000_t96" style="position:absolute;margin-left:68.95pt;margin-top:78.2pt;width:7.15pt;height:7.15pt;z-index:251728896;mso-position-horizontal-relative:text;mso-position-vertical-relative:text" fillcolor="#00b0f0"/>
              </w:pict>
            </w:r>
            <w:r w:rsidRPr="00F77938">
              <w:rPr>
                <w:b/>
                <w:bCs/>
                <w:noProof/>
                <w:sz w:val="18"/>
                <w:szCs w:val="18"/>
                <w:lang w:eastAsia="fr-FR"/>
              </w:rPr>
              <w:pict>
                <v:shape id="_x0000_s1096" type="#_x0000_t96" style="position:absolute;margin-left:10.35pt;margin-top:125.55pt;width:7.15pt;height:7.15pt;z-index:251727872;mso-position-horizontal-relative:text;mso-position-vertical-relative:text" fillcolor="#7030a0"/>
              </w:pict>
            </w:r>
            <w:r w:rsidRPr="00F77938">
              <w:rPr>
                <w:b/>
                <w:bCs/>
                <w:noProof/>
                <w:sz w:val="18"/>
                <w:szCs w:val="18"/>
                <w:lang w:eastAsia="fr-FR"/>
              </w:rPr>
              <w:pict>
                <v:shape id="_x0000_s1098" type="#_x0000_t96" style="position:absolute;margin-left:61.8pt;margin-top:82.2pt;width:7.15pt;height:7.15pt;z-index:251729920;mso-position-horizontal-relative:text;mso-position-vertical-relative:text" fillcolor="#00b0f0"/>
              </w:pict>
            </w:r>
            <w:r w:rsidRPr="00F77938">
              <w:rPr>
                <w:b/>
                <w:bCs/>
                <w:noProof/>
                <w:sz w:val="18"/>
                <w:szCs w:val="18"/>
                <w:lang w:eastAsia="fr-FR"/>
              </w:rPr>
              <w:pict>
                <v:shape id="_x0000_s1099" type="#_x0000_t96" style="position:absolute;margin-left:54.65pt;margin-top:89.35pt;width:7.15pt;height:7.15pt;z-index:251730944;mso-position-horizontal-relative:text;mso-position-vertical-relative:text" fillcolor="#00b0f0"/>
              </w:pict>
            </w:r>
            <w:r w:rsidRPr="00F77938">
              <w:rPr>
                <w:b/>
                <w:bCs/>
                <w:noProof/>
                <w:sz w:val="18"/>
                <w:szCs w:val="18"/>
                <w:lang w:eastAsia="fr-FR"/>
              </w:rPr>
              <w:pict>
                <v:shape id="_x0000_s1092" type="#_x0000_t96" style="position:absolute;margin-left:46.1pt;margin-top:96.5pt;width:7.15pt;height:7.15pt;z-index:251723776;mso-position-horizontal-relative:text;mso-position-vertical-relative:text" fillcolor="#00b0f0"/>
              </w:pict>
            </w:r>
            <w:r w:rsidRPr="00F77938">
              <w:rPr>
                <w:b/>
                <w:bCs/>
                <w:noProof/>
                <w:sz w:val="18"/>
                <w:szCs w:val="18"/>
                <w:lang w:eastAsia="fr-FR"/>
              </w:rPr>
              <w:pict>
                <v:shape id="_x0000_s1094" type="#_x0000_t32" style="position:absolute;margin-left:11.05pt;margin-top:47.3pt;width:77.55pt;height:56.35pt;flip:y;z-index:251725824;mso-position-horizontal-relative:text;mso-position-vertical-relative:text" o:connectortype="straight">
                  <v:stroke endarrow="block"/>
                </v:shape>
              </w:pict>
            </w:r>
            <w:r w:rsidRPr="00F77938">
              <w:rPr>
                <w:b/>
                <w:bCs/>
                <w:noProof/>
                <w:sz w:val="18"/>
                <w:szCs w:val="18"/>
                <w:lang w:eastAsia="fr-FR"/>
              </w:rPr>
              <w:pict>
                <v:shape id="_x0000_s1091" type="#_x0000_t96" style="position:absolute;margin-left:138.45pt;margin-top:42.7pt;width:7.15pt;height:7.15pt;z-index:251722752;mso-position-horizontal-relative:text;mso-position-vertical-relative:text" fillcolor="red"/>
              </w:pict>
            </w:r>
            <w:r w:rsidRPr="00F77938">
              <w:rPr>
                <w:b/>
                <w:bCs/>
                <w:noProof/>
                <w:sz w:val="18"/>
                <w:szCs w:val="18"/>
                <w:lang w:eastAsia="fr-FR"/>
              </w:rPr>
              <w:pict>
                <v:shape id="_x0000_s1077" type="#_x0000_t96" style="position:absolute;margin-left:138.45pt;margin-top:.5pt;width:7.15pt;height:7.15pt;z-index:251708416;mso-position-horizontal-relative:text;mso-position-vertical-relative:text" fillcolor="red"/>
              </w:pict>
            </w:r>
            <w:r w:rsidRPr="00F77938">
              <w:rPr>
                <w:b/>
                <w:bCs/>
                <w:noProof/>
                <w:sz w:val="18"/>
                <w:szCs w:val="18"/>
                <w:lang w:eastAsia="fr-FR"/>
              </w:rPr>
              <w:pict>
                <v:shape id="_x0000_s1078" type="#_x0000_t96" style="position:absolute;margin-left:145.6pt;margin-top:9.95pt;width:7.15pt;height:7.15pt;z-index:251709440;mso-position-horizontal-relative:text;mso-position-vertical-relative:text" fillcolor="red"/>
              </w:pict>
            </w:r>
            <w:r w:rsidRPr="00F77938">
              <w:rPr>
                <w:b/>
                <w:bCs/>
                <w:noProof/>
                <w:sz w:val="18"/>
                <w:szCs w:val="18"/>
                <w:lang w:eastAsia="fr-FR"/>
              </w:rPr>
              <w:pict>
                <v:shape id="_x0000_s1088" type="#_x0000_t96" style="position:absolute;margin-left:59.3pt;margin-top:42.7pt;width:7.15pt;height:7.15pt;z-index:251719680;mso-position-horizontal-relative:text;mso-position-vertical-relative:text" fillcolor="red"/>
              </w:pict>
            </w:r>
            <w:r w:rsidRPr="00F77938">
              <w:rPr>
                <w:b/>
                <w:bCs/>
                <w:noProof/>
                <w:sz w:val="18"/>
                <w:szCs w:val="18"/>
                <w:lang w:eastAsia="fr-FR"/>
              </w:rPr>
              <w:pict>
                <v:shape id="_x0000_s1087" type="#_x0000_t96" style="position:absolute;margin-left:143.5pt;margin-top:27.25pt;width:7.15pt;height:7.15pt;z-index:251718656;mso-position-horizontal-relative:text;mso-position-vertical-relative:text" fillcolor="red"/>
              </w:pict>
            </w:r>
            <w:r w:rsidRPr="00F77938">
              <w:rPr>
                <w:b/>
                <w:bCs/>
                <w:noProof/>
                <w:sz w:val="18"/>
                <w:szCs w:val="18"/>
                <w:lang w:eastAsia="fr-FR"/>
              </w:rPr>
              <w:pict>
                <v:shape id="_x0000_s1086" type="#_x0000_t96" style="position:absolute;margin-left:115.6pt;margin-top:47.3pt;width:7.15pt;height:7.15pt;z-index:251717632;mso-position-horizontal-relative:text;mso-position-vertical-relative:text" fillcolor="red"/>
              </w:pict>
            </w:r>
            <w:r w:rsidRPr="00F77938">
              <w:rPr>
                <w:b/>
                <w:bCs/>
                <w:noProof/>
                <w:sz w:val="18"/>
                <w:szCs w:val="18"/>
                <w:lang w:eastAsia="fr-FR"/>
              </w:rPr>
              <w:pict>
                <v:shape id="_x0000_s1085" type="#_x0000_t96" style="position:absolute;margin-left:108.45pt;margin-top:.5pt;width:7.15pt;height:7.15pt;z-index:251716608;mso-position-horizontal-relative:text;mso-position-vertical-relative:text" fillcolor="red"/>
              </w:pict>
            </w:r>
            <w:r w:rsidRPr="00F77938">
              <w:rPr>
                <w:b/>
                <w:bCs/>
                <w:noProof/>
                <w:sz w:val="18"/>
                <w:szCs w:val="18"/>
                <w:lang w:eastAsia="fr-FR"/>
              </w:rPr>
              <w:pict>
                <v:shape id="_x0000_s1082" type="#_x0000_t96" style="position:absolute;margin-left:88.6pt;margin-top:24.25pt;width:7.15pt;height:7.15pt;z-index:251713536;mso-position-horizontal-relative:text;mso-position-vertical-relative:text" fillcolor="red"/>
              </w:pict>
            </w:r>
            <w:r w:rsidRPr="00F77938">
              <w:rPr>
                <w:b/>
                <w:bCs/>
                <w:noProof/>
                <w:sz w:val="18"/>
                <w:szCs w:val="18"/>
                <w:lang w:eastAsia="fr-FR"/>
              </w:rPr>
              <w:pict>
                <v:shape id="_x0000_s1079" type="#_x0000_t96" style="position:absolute;margin-left:-.5pt;margin-top:24.25pt;width:7.15pt;height:7.15pt;z-index:251710464;mso-position-horizontal-relative:text;mso-position-vertical-relative:text" fillcolor="#00b050"/>
              </w:pict>
            </w:r>
            <w:r w:rsidRPr="00F77938">
              <w:rPr>
                <w:b/>
                <w:bCs/>
                <w:noProof/>
                <w:sz w:val="18"/>
                <w:szCs w:val="18"/>
                <w:lang w:eastAsia="fr-FR"/>
              </w:rPr>
              <w:pict>
                <v:shape id="_x0000_s1084" type="#_x0000_t96" style="position:absolute;margin-left:-.5pt;margin-top:121.85pt;width:7.15pt;height:7.15pt;z-index:251715584;mso-position-horizontal-relative:text;mso-position-vertical-relative:text" fillcolor="#7030a0"/>
              </w:pict>
            </w:r>
            <w:r w:rsidRPr="00F77938">
              <w:rPr>
                <w:b/>
                <w:bCs/>
                <w:noProof/>
                <w:sz w:val="18"/>
                <w:szCs w:val="18"/>
                <w:lang w:eastAsia="fr-FR"/>
              </w:rPr>
              <w:pict>
                <v:shape id="_x0000_s1083" type="#_x0000_t96" style="position:absolute;margin-left:10.35pt;margin-top:114.7pt;width:7.15pt;height:7.15pt;z-index:251714560;mso-position-horizontal-relative:text;mso-position-vertical-relative:text" fillcolor="#7030a0"/>
              </w:pict>
            </w:r>
            <w:r w:rsidRPr="00F77938">
              <w:rPr>
                <w:b/>
                <w:bCs/>
                <w:noProof/>
                <w:sz w:val="18"/>
                <w:szCs w:val="18"/>
                <w:lang w:eastAsia="fr-FR"/>
              </w:rPr>
              <w:pict>
                <v:shape id="_x0000_s1081" type="#_x0000_t96" style="position:absolute;margin-left:-.5pt;margin-top:103.65pt;width:7.15pt;height:7.15pt;z-index:251712512;mso-position-horizontal-relative:text;mso-position-vertical-relative:text" fillcolor="#7030a0"/>
              </w:pict>
            </w:r>
            <w:r w:rsidRPr="00F77938">
              <w:rPr>
                <w:b/>
                <w:bCs/>
                <w:noProof/>
                <w:sz w:val="18"/>
                <w:szCs w:val="18"/>
                <w:lang w:eastAsia="fr-FR"/>
              </w:rPr>
              <w:pict>
                <v:shape id="_x0000_s1080" type="#_x0000_t96" style="position:absolute;margin-left:18.65pt;margin-top:7.65pt;width:7.15pt;height:7.15pt;z-index:251711488;mso-position-horizontal-relative:text;mso-position-vertical-relative:text" fillcolor="#00b050"/>
              </w:pict>
            </w:r>
            <w:r w:rsidRPr="00F77938">
              <w:rPr>
                <w:b/>
                <w:bCs/>
                <w:noProof/>
                <w:sz w:val="18"/>
                <w:szCs w:val="18"/>
                <w:lang w:eastAsia="fr-FR"/>
              </w:rPr>
              <w:pict>
                <v:shape id="_x0000_s1089" type="#_x0000_t96" style="position:absolute;margin-left:-.5pt;margin-top:5.15pt;width:7.15pt;height:7.15pt;z-index:251720704;mso-position-horizontal-relative:text;mso-position-vertical-relative:text" fillcolor="#00b050"/>
              </w:pict>
            </w:r>
            <w:r w:rsidRPr="00F77938">
              <w:rPr>
                <w:b/>
                <w:bCs/>
                <w:noProof/>
                <w:sz w:val="18"/>
                <w:szCs w:val="18"/>
                <w:lang w:eastAsia="fr-FR"/>
              </w:rPr>
              <w:pict>
                <v:shape id="_x0000_s1076" type="#_x0000_t96" style="position:absolute;margin-left:11.05pt;margin-top:17.1pt;width:7.15pt;height:7.15pt;z-index:251707392;mso-position-horizontal-relative:text;mso-position-vertical-relative:text" fillcolor="#00b050"/>
              </w:pict>
            </w:r>
            <w:r w:rsidRPr="00F77938">
              <w:rPr>
                <w:b/>
                <w:bCs/>
                <w:noProof/>
                <w:sz w:val="18"/>
                <w:szCs w:val="18"/>
                <w:lang w:eastAsia="fr-FR"/>
              </w:rPr>
              <w:pict>
                <v:shape id="_x0000_s1075" type="#_x0000_t32" style="position:absolute;margin-left:97.85pt;margin-top:34.4pt;width:6.75pt;height:8.3pt;z-index:251706368;mso-position-horizontal-relative:text;mso-position-vertical-relative:text" o:connectortype="straight" strokeweight="4.5pt"/>
              </w:pict>
            </w:r>
            <w:r w:rsidRPr="00F77938">
              <w:rPr>
                <w:b/>
                <w:bCs/>
                <w:noProof/>
                <w:sz w:val="18"/>
                <w:szCs w:val="18"/>
                <w:lang w:eastAsia="fr-FR"/>
              </w:rPr>
              <w:pict>
                <v:rect id="_x0000_s1073" style="position:absolute;margin-left:102.5pt;margin-top:12.3pt;width:43.1pt;height:22.1pt;rotation:-2357780fd;z-index:251704320;mso-position-horizontal-relative:text;mso-position-vertical-relative:text"/>
              </w:pict>
            </w:r>
          </w:p>
        </w:tc>
        <w:tc>
          <w:tcPr>
            <w:tcW w:w="2413" w:type="dxa"/>
            <w:gridSpan w:val="2"/>
            <w:tcBorders>
              <w:left w:val="dashDotStroked" w:sz="24" w:space="0" w:color="auto"/>
            </w:tcBorders>
            <w:vAlign w:val="center"/>
          </w:tcPr>
          <w:p w:rsidR="00BB5127" w:rsidRPr="00F77938" w:rsidRDefault="00BB5127" w:rsidP="008F3D46">
            <w:pPr>
              <w:rPr>
                <w:rFonts w:ascii="Tahoma" w:hAnsi="Tahoma" w:cs="Tahoma"/>
                <w:b/>
                <w:bCs/>
                <w:sz w:val="18"/>
                <w:szCs w:val="18"/>
              </w:rPr>
            </w:pPr>
            <w:r w:rsidRPr="00F77938">
              <w:rPr>
                <w:rFonts w:ascii="Tahoma" w:hAnsi="Tahoma" w:cs="Tahoma"/>
                <w:b/>
                <w:bCs/>
                <w:sz w:val="18"/>
                <w:szCs w:val="18"/>
              </w:rPr>
              <w:t>travail par binômes</w:t>
            </w:r>
          </w:p>
          <w:p w:rsidR="00BB5127" w:rsidRPr="00F77938" w:rsidRDefault="00BB5127" w:rsidP="008F3D46">
            <w:pPr>
              <w:rPr>
                <w:rFonts w:ascii="Tahoma" w:hAnsi="Tahoma" w:cs="Tahoma"/>
                <w:b/>
                <w:bCs/>
                <w:sz w:val="18"/>
                <w:szCs w:val="18"/>
              </w:rPr>
            </w:pPr>
          </w:p>
          <w:p w:rsidR="00BB5127" w:rsidRPr="00F77938" w:rsidRDefault="00BB5127" w:rsidP="008F3D46">
            <w:pPr>
              <w:rPr>
                <w:b/>
                <w:bCs/>
                <w:sz w:val="18"/>
                <w:szCs w:val="18"/>
              </w:rPr>
            </w:pPr>
            <w:r w:rsidRPr="00F77938">
              <w:rPr>
                <w:rFonts w:ascii="Tahoma" w:hAnsi="Tahoma" w:cs="Tahoma"/>
                <w:b/>
                <w:bCs/>
                <w:sz w:val="18"/>
                <w:szCs w:val="18"/>
              </w:rPr>
              <w:t>le remplissage des fiches d’observation</w:t>
            </w:r>
          </w:p>
          <w:p w:rsidR="00BB5127" w:rsidRPr="00F77938" w:rsidRDefault="00BB5127" w:rsidP="008F3D46">
            <w:pPr>
              <w:rPr>
                <w:b/>
                <w:bCs/>
                <w:sz w:val="18"/>
                <w:szCs w:val="18"/>
              </w:rPr>
            </w:pPr>
          </w:p>
          <w:p w:rsidR="00FF2DD5" w:rsidRPr="00F77938" w:rsidRDefault="00BB5127" w:rsidP="008F3D46">
            <w:pPr>
              <w:rPr>
                <w:b/>
                <w:bCs/>
                <w:sz w:val="18"/>
                <w:szCs w:val="18"/>
              </w:rPr>
            </w:pPr>
            <w:r w:rsidRPr="00F77938">
              <w:rPr>
                <w:rFonts w:ascii="Tahoma" w:hAnsi="Tahoma" w:cs="Tahoma"/>
                <w:b/>
                <w:bCs/>
                <w:sz w:val="18"/>
                <w:szCs w:val="18"/>
              </w:rPr>
              <w:t>le passage de tous les élèves</w:t>
            </w:r>
          </w:p>
        </w:tc>
      </w:tr>
      <w:tr w:rsidR="00FF2DD5" w:rsidRPr="00F77938" w:rsidTr="00F77938">
        <w:trPr>
          <w:trHeight w:val="728"/>
        </w:trPr>
        <w:tc>
          <w:tcPr>
            <w:tcW w:w="2336" w:type="dxa"/>
            <w:shd w:val="clear" w:color="auto" w:fill="BFBFBF" w:themeFill="background1" w:themeFillShade="BF"/>
          </w:tcPr>
          <w:p w:rsidR="00FF2DD5" w:rsidRPr="00F77938" w:rsidRDefault="00B9228C" w:rsidP="00261F36">
            <w:pPr>
              <w:jc w:val="center"/>
              <w:rPr>
                <w:rFonts w:ascii="TimesNewRoman" w:cs="TimesNewRoman"/>
                <w:b/>
                <w:bCs/>
                <w:sz w:val="18"/>
                <w:szCs w:val="18"/>
              </w:rPr>
            </w:pPr>
            <w:r w:rsidRPr="00F77938">
              <w:rPr>
                <w:rFonts w:ascii="TimesNewRoman" w:cs="TimesNewRoman"/>
                <w:b/>
                <w:bCs/>
                <w:sz w:val="18"/>
                <w:szCs w:val="18"/>
              </w:rPr>
              <w:t>F</w:t>
            </w:r>
            <w:r w:rsidR="00FF2DD5" w:rsidRPr="00F77938">
              <w:rPr>
                <w:rFonts w:ascii="TimesNewRoman" w:cs="TimesNewRoman"/>
                <w:b/>
                <w:bCs/>
                <w:sz w:val="18"/>
                <w:szCs w:val="18"/>
              </w:rPr>
              <w:t>inale</w:t>
            </w:r>
          </w:p>
          <w:p w:rsidR="00B9228C" w:rsidRPr="00F77938" w:rsidRDefault="00B9228C" w:rsidP="00261F36">
            <w:pPr>
              <w:jc w:val="center"/>
              <w:rPr>
                <w:b/>
                <w:bCs/>
                <w:sz w:val="18"/>
                <w:szCs w:val="18"/>
              </w:rPr>
            </w:pPr>
            <w:r w:rsidRPr="00F77938">
              <w:rPr>
                <w:rFonts w:ascii="TimesNewRoman" w:cs="TimesNewRoman"/>
                <w:b/>
                <w:bCs/>
                <w:sz w:val="18"/>
                <w:szCs w:val="18"/>
              </w:rPr>
              <w:t>10min</w:t>
            </w:r>
          </w:p>
        </w:tc>
        <w:tc>
          <w:tcPr>
            <w:tcW w:w="2091" w:type="dxa"/>
          </w:tcPr>
          <w:p w:rsidR="00FF2DD5" w:rsidRPr="00F77938" w:rsidRDefault="00FF2DD5">
            <w:pPr>
              <w:rPr>
                <w:rFonts w:asciiTheme="majorBidi" w:hAnsiTheme="majorBidi" w:cstheme="majorBidi"/>
                <w:b/>
                <w:bCs/>
                <w:sz w:val="18"/>
                <w:szCs w:val="18"/>
              </w:rPr>
            </w:pPr>
            <w:r w:rsidRPr="00F77938">
              <w:rPr>
                <w:rFonts w:asciiTheme="majorBidi" w:hAnsiTheme="majorBidi" w:cstheme="majorBidi"/>
                <w:b/>
                <w:bCs/>
                <w:sz w:val="18"/>
                <w:szCs w:val="18"/>
              </w:rPr>
              <w:t>Retour au calme</w:t>
            </w:r>
          </w:p>
        </w:tc>
        <w:tc>
          <w:tcPr>
            <w:tcW w:w="5311" w:type="dxa"/>
            <w:gridSpan w:val="3"/>
            <w:tcBorders>
              <w:right w:val="dashDotStroked" w:sz="24" w:space="0" w:color="auto"/>
            </w:tcBorders>
          </w:tcPr>
          <w:p w:rsidR="00FF2DD5" w:rsidRPr="00F77938" w:rsidRDefault="00FF2DD5">
            <w:pPr>
              <w:rPr>
                <w:b/>
                <w:bCs/>
                <w:sz w:val="18"/>
                <w:szCs w:val="18"/>
              </w:rPr>
            </w:pPr>
            <w:r w:rsidRPr="00F77938">
              <w:rPr>
                <w:b/>
                <w:bCs/>
                <w:sz w:val="18"/>
                <w:szCs w:val="18"/>
              </w:rPr>
              <w:t>Poser des questions aux élèves pour verbaliser leurs difficultés avec la participation active de tous les élèves.</w:t>
            </w:r>
          </w:p>
        </w:tc>
        <w:tc>
          <w:tcPr>
            <w:tcW w:w="3189" w:type="dxa"/>
            <w:gridSpan w:val="2"/>
            <w:tcBorders>
              <w:left w:val="dashDotStroked" w:sz="24" w:space="0" w:color="auto"/>
              <w:right w:val="dashDotStroked" w:sz="24" w:space="0" w:color="auto"/>
            </w:tcBorders>
          </w:tcPr>
          <w:p w:rsidR="00FF2DD5" w:rsidRPr="00F77938" w:rsidRDefault="0051174A">
            <w:pPr>
              <w:rPr>
                <w:b/>
                <w:bCs/>
                <w:sz w:val="18"/>
                <w:szCs w:val="18"/>
              </w:rPr>
            </w:pPr>
            <w:r w:rsidRPr="00F77938">
              <w:rPr>
                <w:b/>
                <w:bCs/>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1" type="#_x0000_t75" style="position:absolute;margin-left:5.15pt;margin-top:0;width:126pt;height:35.3pt;z-index:251734016;mso-position-horizontal-relative:text;mso-position-vertical-relative:text">
                  <v:imagedata r:id="rId6" o:title="" gain="69719f"/>
                </v:shape>
                <o:OLEObject Type="Embed" ProgID="PBrush" ShapeID="_x0000_s1101" DrawAspect="Content" ObjectID="_1489254023" r:id="rId7"/>
              </w:pict>
            </w:r>
          </w:p>
        </w:tc>
        <w:tc>
          <w:tcPr>
            <w:tcW w:w="2413" w:type="dxa"/>
            <w:gridSpan w:val="2"/>
            <w:tcBorders>
              <w:left w:val="dashDotStroked" w:sz="24" w:space="0" w:color="auto"/>
            </w:tcBorders>
          </w:tcPr>
          <w:p w:rsidR="00FF2DD5" w:rsidRPr="00F77938" w:rsidRDefault="00081205">
            <w:pPr>
              <w:rPr>
                <w:b/>
                <w:bCs/>
                <w:sz w:val="18"/>
                <w:szCs w:val="18"/>
              </w:rPr>
            </w:pPr>
            <w:r w:rsidRPr="00F77938">
              <w:rPr>
                <w:b/>
                <w:bCs/>
                <w:sz w:val="18"/>
                <w:szCs w:val="18"/>
              </w:rPr>
              <w:t>la participation active de tous les élèves dans le débat</w:t>
            </w:r>
          </w:p>
        </w:tc>
      </w:tr>
    </w:tbl>
    <w:p w:rsidR="00DD72C8" w:rsidRPr="00F77938" w:rsidRDefault="00DD72C8">
      <w:pPr>
        <w:rPr>
          <w:b/>
          <w:bCs/>
          <w:sz w:val="18"/>
          <w:szCs w:val="18"/>
        </w:rPr>
      </w:pPr>
    </w:p>
    <w:sectPr w:rsidR="00DD72C8" w:rsidRPr="00F77938" w:rsidSect="00506510">
      <w:headerReference w:type="even" r:id="rId8"/>
      <w:headerReference w:type="default" r:id="rId9"/>
      <w:footerReference w:type="even" r:id="rId10"/>
      <w:footerReference w:type="default" r:id="rId11"/>
      <w:headerReference w:type="first" r:id="rId12"/>
      <w:footerReference w:type="first" r:id="rId13"/>
      <w:pgSz w:w="16838" w:h="11906" w:orient="landscape"/>
      <w:pgMar w:top="720" w:right="720" w:bottom="720" w:left="720"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4E7" w:rsidRDefault="008804E7" w:rsidP="00261F36">
      <w:pPr>
        <w:spacing w:after="0" w:line="240" w:lineRule="auto"/>
      </w:pPr>
      <w:r>
        <w:separator/>
      </w:r>
    </w:p>
  </w:endnote>
  <w:endnote w:type="continuationSeparator" w:id="0">
    <w:p w:rsidR="008804E7" w:rsidRDefault="008804E7" w:rsidP="00261F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6C4" w:rsidRDefault="002E66C4">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6C4" w:rsidRDefault="002E66C4">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6C4" w:rsidRDefault="002E66C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4E7" w:rsidRDefault="008804E7" w:rsidP="00261F36">
      <w:pPr>
        <w:spacing w:after="0" w:line="240" w:lineRule="auto"/>
      </w:pPr>
      <w:r>
        <w:separator/>
      </w:r>
    </w:p>
  </w:footnote>
  <w:footnote w:type="continuationSeparator" w:id="0">
    <w:p w:rsidR="008804E7" w:rsidRDefault="008804E7" w:rsidP="00261F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6C4" w:rsidRDefault="002E66C4">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36" w:rsidRPr="00FB444C" w:rsidRDefault="0051174A" w:rsidP="00FB444C">
    <w:pPr>
      <w:pStyle w:val="En-tte"/>
      <w:jc w:val="center"/>
    </w:pPr>
    <w:r w:rsidRPr="0051174A">
      <w:rPr>
        <w:rFonts w:ascii="TimesNewRoman" w:cs="TimesNewRoman"/>
        <w:b/>
        <w:bCs/>
        <w:sz w:val="32"/>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96.7pt;height:13.85pt" fillcolor="#fc9">
          <v:fill r:id="rId1"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10pt;v-text-kern:t" trim="t" fitpath="t" string="FICHE DE PREPARATION DE LA LECON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6C4" w:rsidRDefault="002E66C4">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7650">
      <o:colormenu v:ext="edit" fillcolor="none [3214]"/>
    </o:shapedefaults>
  </w:hdrShapeDefaults>
  <w:footnotePr>
    <w:footnote w:id="-1"/>
    <w:footnote w:id="0"/>
  </w:footnotePr>
  <w:endnotePr>
    <w:endnote w:id="-1"/>
    <w:endnote w:id="0"/>
  </w:endnotePr>
  <w:compat/>
  <w:rsids>
    <w:rsidRoot w:val="000E2D04"/>
    <w:rsid w:val="000141D8"/>
    <w:rsid w:val="00043530"/>
    <w:rsid w:val="00053359"/>
    <w:rsid w:val="00054706"/>
    <w:rsid w:val="00076EBB"/>
    <w:rsid w:val="00081205"/>
    <w:rsid w:val="000A544B"/>
    <w:rsid w:val="000B45DB"/>
    <w:rsid w:val="000C7C56"/>
    <w:rsid w:val="000E2D04"/>
    <w:rsid w:val="00261F36"/>
    <w:rsid w:val="00271766"/>
    <w:rsid w:val="002E66C4"/>
    <w:rsid w:val="003025A5"/>
    <w:rsid w:val="00323A1A"/>
    <w:rsid w:val="00327FB3"/>
    <w:rsid w:val="00374F10"/>
    <w:rsid w:val="00375BEB"/>
    <w:rsid w:val="004167D5"/>
    <w:rsid w:val="0042707B"/>
    <w:rsid w:val="00453502"/>
    <w:rsid w:val="00462F12"/>
    <w:rsid w:val="004828C0"/>
    <w:rsid w:val="004939A9"/>
    <w:rsid w:val="004A12BF"/>
    <w:rsid w:val="004A5FC2"/>
    <w:rsid w:val="004D2063"/>
    <w:rsid w:val="00506510"/>
    <w:rsid w:val="0051174A"/>
    <w:rsid w:val="0057203E"/>
    <w:rsid w:val="005B7D95"/>
    <w:rsid w:val="005D3535"/>
    <w:rsid w:val="005F131F"/>
    <w:rsid w:val="006064CE"/>
    <w:rsid w:val="006257FA"/>
    <w:rsid w:val="006878D9"/>
    <w:rsid w:val="006962A1"/>
    <w:rsid w:val="00696DFE"/>
    <w:rsid w:val="006B01A9"/>
    <w:rsid w:val="006D0789"/>
    <w:rsid w:val="007900C2"/>
    <w:rsid w:val="007973C1"/>
    <w:rsid w:val="007B5852"/>
    <w:rsid w:val="0080758F"/>
    <w:rsid w:val="00850296"/>
    <w:rsid w:val="008804E7"/>
    <w:rsid w:val="008A438E"/>
    <w:rsid w:val="008E1F9F"/>
    <w:rsid w:val="008E37A7"/>
    <w:rsid w:val="008F3D46"/>
    <w:rsid w:val="00AA6ADD"/>
    <w:rsid w:val="00AB337C"/>
    <w:rsid w:val="00AB5C50"/>
    <w:rsid w:val="00AD0CA0"/>
    <w:rsid w:val="00AF6433"/>
    <w:rsid w:val="00B47840"/>
    <w:rsid w:val="00B90F90"/>
    <w:rsid w:val="00B9228C"/>
    <w:rsid w:val="00BB5127"/>
    <w:rsid w:val="00C06724"/>
    <w:rsid w:val="00C67382"/>
    <w:rsid w:val="00C82AF0"/>
    <w:rsid w:val="00C93915"/>
    <w:rsid w:val="00CA21FE"/>
    <w:rsid w:val="00D03441"/>
    <w:rsid w:val="00D25442"/>
    <w:rsid w:val="00D45759"/>
    <w:rsid w:val="00DA2424"/>
    <w:rsid w:val="00DD3BA7"/>
    <w:rsid w:val="00DD72C8"/>
    <w:rsid w:val="00E06FF3"/>
    <w:rsid w:val="00E37DFD"/>
    <w:rsid w:val="00F77938"/>
    <w:rsid w:val="00FB0CEF"/>
    <w:rsid w:val="00FB444C"/>
    <w:rsid w:val="00FC0FC0"/>
    <w:rsid w:val="00FC3C1D"/>
    <w:rsid w:val="00FF2DD5"/>
    <w:rsid w:val="00FF600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7650">
      <o:colormenu v:ext="edit" fillcolor="none [3214]"/>
    </o:shapedefaults>
    <o:shapelayout v:ext="edit">
      <o:idmap v:ext="edit" data="1"/>
      <o:rules v:ext="edit">
        <o:r id="V:Rule19" type="connector" idref="#_x0000_s1071"/>
        <o:r id="V:Rule20" type="connector" idref="#_x0000_s1059"/>
        <o:r id="V:Rule21" type="connector" idref="#_x0000_s1060"/>
        <o:r id="V:Rule22" type="connector" idref="#_x0000_s1094"/>
        <o:r id="V:Rule23" type="connector" idref="#_x0000_s1055"/>
        <o:r id="V:Rule24" type="connector" idref="#_x0000_s1061"/>
        <o:r id="V:Rule25" type="connector" idref="#_x0000_s1075"/>
        <o:r id="V:Rule26" type="connector" idref="#_x0000_s1056"/>
        <o:r id="V:Rule27" type="connector" idref="#_x0000_s1072"/>
        <o:r id="V:Rule28" type="connector" idref="#_x0000_s1062"/>
        <o:r id="V:Rule29" type="connector" idref="#_x0000_s1044"/>
        <o:r id="V:Rule30" type="connector" idref="#_x0000_s1046"/>
        <o:r id="V:Rule31" type="connector" idref="#_x0000_s1100"/>
        <o:r id="V:Rule32" type="connector" idref="#_x0000_s1042"/>
        <o:r id="V:Rule33" type="connector" idref="#_x0000_s1043"/>
        <o:r id="V:Rule34" type="connector" idref="#_x0000_s1058"/>
        <o:r id="V:Rule35" type="connector" idref="#_x0000_s1057"/>
        <o:r id="V:Rule36"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2C8"/>
  </w:style>
  <w:style w:type="paragraph" w:styleId="Titre1">
    <w:name w:val="heading 1"/>
    <w:basedOn w:val="Normal"/>
    <w:next w:val="Normal"/>
    <w:link w:val="Titre1Car"/>
    <w:qFormat/>
    <w:rsid w:val="008A438E"/>
    <w:pPr>
      <w:keepNext/>
      <w:tabs>
        <w:tab w:val="left" w:pos="6400"/>
      </w:tabs>
      <w:spacing w:after="0" w:line="240" w:lineRule="auto"/>
      <w:jc w:val="center"/>
      <w:outlineLvl w:val="0"/>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E2D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261F36"/>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261F36"/>
  </w:style>
  <w:style w:type="paragraph" w:styleId="Pieddepage">
    <w:name w:val="footer"/>
    <w:basedOn w:val="Normal"/>
    <w:link w:val="PieddepageCar"/>
    <w:uiPriority w:val="99"/>
    <w:semiHidden/>
    <w:unhideWhenUsed/>
    <w:rsid w:val="00261F36"/>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261F36"/>
  </w:style>
  <w:style w:type="character" w:customStyle="1" w:styleId="Titre1Car">
    <w:name w:val="Titre 1 Car"/>
    <w:basedOn w:val="Policepardfaut"/>
    <w:link w:val="Titre1"/>
    <w:rsid w:val="008A438E"/>
    <w:rPr>
      <w:rFonts w:ascii="Times New Roman" w:eastAsia="Times New Roman" w:hAnsi="Times New Roman" w:cs="Times New Roman"/>
      <w:b/>
      <w:bCs/>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1</Pages>
  <Words>378</Words>
  <Characters>2081</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AchRàF RàJàWii</dc:creator>
  <cp:lastModifiedBy>AZIZ</cp:lastModifiedBy>
  <cp:revision>19</cp:revision>
  <dcterms:created xsi:type="dcterms:W3CDTF">2012-02-08T15:33:00Z</dcterms:created>
  <dcterms:modified xsi:type="dcterms:W3CDTF">2015-03-30T19:54:00Z</dcterms:modified>
</cp:coreProperties>
</file>